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487" w:type="dxa"/>
        <w:tblInd w:w="-905" w:type="dxa"/>
        <w:tblLook w:val="04A0" w:firstRow="1" w:lastRow="0" w:firstColumn="1" w:lastColumn="0" w:noHBand="0" w:noVBand="1"/>
      </w:tblPr>
      <w:tblGrid>
        <w:gridCol w:w="3106"/>
        <w:gridCol w:w="2204"/>
        <w:gridCol w:w="2867"/>
        <w:gridCol w:w="5310"/>
      </w:tblGrid>
      <w:tr w:rsidR="00E93707" w:rsidRPr="00C91B2E" w14:paraId="503E87F3" w14:textId="77777777" w:rsidTr="00E93707">
        <w:tc>
          <w:tcPr>
            <w:tcW w:w="3106" w:type="dxa"/>
          </w:tcPr>
          <w:p w14:paraId="4DDCC092" w14:textId="67ED7DA1" w:rsidR="00E93707" w:rsidRPr="00C91B2E" w:rsidRDefault="00E93707" w:rsidP="00587A73">
            <w:pPr>
              <w:rPr>
                <w:rFonts w:ascii="Times New Roman" w:hAnsi="Times New Roman" w:cs="Times New Roman"/>
                <w:b/>
                <w:bCs/>
                <w:sz w:val="18"/>
                <w:szCs w:val="18"/>
              </w:rPr>
            </w:pPr>
            <w:r w:rsidRPr="00C91B2E">
              <w:rPr>
                <w:rFonts w:ascii="Times New Roman" w:hAnsi="Times New Roman" w:cs="Times New Roman"/>
                <w:b/>
                <w:bCs/>
                <w:sz w:val="18"/>
                <w:szCs w:val="18"/>
              </w:rPr>
              <w:t xml:space="preserve">Care Plan – </w:t>
            </w:r>
            <w:r w:rsidR="00734F9E">
              <w:rPr>
                <w:rFonts w:ascii="Times New Roman" w:hAnsi="Times New Roman" w:cs="Times New Roman"/>
                <w:b/>
                <w:bCs/>
                <w:sz w:val="18"/>
                <w:szCs w:val="18"/>
              </w:rPr>
              <w:t>Jasiri</w:t>
            </w:r>
          </w:p>
          <w:p w14:paraId="28D47436" w14:textId="0657FB2D" w:rsidR="00E93707" w:rsidRPr="00C91B2E" w:rsidRDefault="00E93707" w:rsidP="00587A73">
            <w:pPr>
              <w:rPr>
                <w:rFonts w:ascii="Times New Roman" w:hAnsi="Times New Roman" w:cs="Times New Roman"/>
                <w:b/>
                <w:bCs/>
                <w:sz w:val="18"/>
                <w:szCs w:val="18"/>
              </w:rPr>
            </w:pPr>
          </w:p>
        </w:tc>
        <w:tc>
          <w:tcPr>
            <w:tcW w:w="5071" w:type="dxa"/>
            <w:gridSpan w:val="2"/>
          </w:tcPr>
          <w:p w14:paraId="5806191D" w14:textId="5F0F86D3"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b/>
                <w:bCs/>
                <w:sz w:val="18"/>
                <w:szCs w:val="18"/>
              </w:rPr>
              <w:t xml:space="preserve">Session – </w:t>
            </w:r>
            <w:r w:rsidR="002B238C">
              <w:rPr>
                <w:rFonts w:ascii="Times New Roman" w:hAnsi="Times New Roman" w:cs="Times New Roman"/>
                <w:b/>
                <w:bCs/>
                <w:sz w:val="18"/>
                <w:szCs w:val="18"/>
              </w:rPr>
              <w:t>75</w:t>
            </w:r>
            <w:r w:rsidRPr="00C91B2E">
              <w:rPr>
                <w:rFonts w:ascii="Times New Roman" w:hAnsi="Times New Roman" w:cs="Times New Roman"/>
                <w:b/>
                <w:bCs/>
                <w:sz w:val="18"/>
                <w:szCs w:val="18"/>
              </w:rPr>
              <w:t xml:space="preserve"> minutes</w:t>
            </w:r>
          </w:p>
          <w:p w14:paraId="797B06EB" w14:textId="7932140C" w:rsidR="00E93707" w:rsidRPr="00C91B2E" w:rsidRDefault="00E93707" w:rsidP="00587A73">
            <w:pPr>
              <w:jc w:val="center"/>
              <w:rPr>
                <w:rFonts w:ascii="Times New Roman" w:hAnsi="Times New Roman" w:cs="Times New Roman"/>
                <w:b/>
                <w:bCs/>
                <w:sz w:val="18"/>
                <w:szCs w:val="18"/>
              </w:rPr>
            </w:pPr>
          </w:p>
        </w:tc>
        <w:tc>
          <w:tcPr>
            <w:tcW w:w="5310" w:type="dxa"/>
          </w:tcPr>
          <w:p w14:paraId="3D131A1A" w14:textId="2E2BCAAD" w:rsidR="00E93707" w:rsidRPr="00C91B2E" w:rsidRDefault="00E93707" w:rsidP="00587A73">
            <w:pPr>
              <w:jc w:val="center"/>
              <w:rPr>
                <w:rFonts w:ascii="Times New Roman" w:hAnsi="Times New Roman" w:cs="Times New Roman"/>
                <w:b/>
                <w:bCs/>
                <w:sz w:val="18"/>
                <w:szCs w:val="18"/>
              </w:rPr>
            </w:pPr>
            <w:r>
              <w:rPr>
                <w:rFonts w:ascii="Times New Roman" w:hAnsi="Times New Roman" w:cs="Times New Roman"/>
                <w:b/>
                <w:bCs/>
                <w:sz w:val="18"/>
                <w:szCs w:val="18"/>
              </w:rPr>
              <w:t>Virtual</w:t>
            </w:r>
          </w:p>
          <w:p w14:paraId="7FC55443" w14:textId="57B5ABCB"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b/>
                <w:bCs/>
                <w:sz w:val="18"/>
                <w:szCs w:val="18"/>
              </w:rPr>
              <w:t>Date:</w:t>
            </w:r>
            <w:r w:rsidR="00F908C8">
              <w:rPr>
                <w:rFonts w:ascii="Times New Roman" w:hAnsi="Times New Roman" w:cs="Times New Roman"/>
                <w:b/>
                <w:bCs/>
                <w:sz w:val="18"/>
                <w:szCs w:val="18"/>
              </w:rPr>
              <w:t xml:space="preserve"> </w:t>
            </w:r>
            <w:r w:rsidR="00AF5719">
              <w:rPr>
                <w:rFonts w:ascii="Times New Roman" w:hAnsi="Times New Roman" w:cs="Times New Roman"/>
                <w:b/>
                <w:bCs/>
                <w:sz w:val="18"/>
                <w:szCs w:val="18"/>
              </w:rPr>
              <w:t xml:space="preserve">July </w:t>
            </w:r>
            <w:r w:rsidR="00C92E2C">
              <w:rPr>
                <w:rFonts w:ascii="Times New Roman" w:hAnsi="Times New Roman" w:cs="Times New Roman"/>
                <w:b/>
                <w:bCs/>
                <w:sz w:val="18"/>
                <w:szCs w:val="18"/>
              </w:rPr>
              <w:t>10, 2025</w:t>
            </w:r>
          </w:p>
        </w:tc>
      </w:tr>
      <w:tr w:rsidR="00E93707" w:rsidRPr="00C91B2E" w14:paraId="135E745E" w14:textId="77777777" w:rsidTr="00E93707">
        <w:trPr>
          <w:gridAfter w:val="2"/>
          <w:wAfter w:w="8177" w:type="dxa"/>
        </w:trPr>
        <w:tc>
          <w:tcPr>
            <w:tcW w:w="5310" w:type="dxa"/>
            <w:gridSpan w:val="2"/>
          </w:tcPr>
          <w:p w14:paraId="2EB29081" w14:textId="77777777" w:rsidR="00E93707" w:rsidRPr="00C91B2E" w:rsidRDefault="00E93707" w:rsidP="00587A73">
            <w:pPr>
              <w:jc w:val="center"/>
              <w:rPr>
                <w:rFonts w:ascii="Times New Roman" w:hAnsi="Times New Roman" w:cs="Times New Roman"/>
                <w:b/>
                <w:bCs/>
                <w:sz w:val="18"/>
                <w:szCs w:val="18"/>
              </w:rPr>
            </w:pPr>
          </w:p>
        </w:tc>
      </w:tr>
      <w:tr w:rsidR="00E93707" w:rsidRPr="00C91B2E" w14:paraId="7C1B608E" w14:textId="77777777" w:rsidTr="00E93707">
        <w:tc>
          <w:tcPr>
            <w:tcW w:w="3106" w:type="dxa"/>
          </w:tcPr>
          <w:p w14:paraId="68E7D74A" w14:textId="77777777"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sz w:val="18"/>
                <w:szCs w:val="18"/>
              </w:rPr>
              <w:t>Activity - What</w:t>
            </w:r>
          </w:p>
        </w:tc>
        <w:tc>
          <w:tcPr>
            <w:tcW w:w="5071" w:type="dxa"/>
            <w:gridSpan w:val="2"/>
          </w:tcPr>
          <w:p w14:paraId="213B1923" w14:textId="77777777"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sz w:val="18"/>
                <w:szCs w:val="18"/>
              </w:rPr>
              <w:t>Reasoning – Why and How</w:t>
            </w:r>
          </w:p>
        </w:tc>
        <w:tc>
          <w:tcPr>
            <w:tcW w:w="5310" w:type="dxa"/>
          </w:tcPr>
          <w:p w14:paraId="734012BA" w14:textId="77777777" w:rsidR="00E93707" w:rsidRPr="00C91B2E" w:rsidRDefault="00E93707" w:rsidP="00587A73">
            <w:pPr>
              <w:jc w:val="center"/>
              <w:rPr>
                <w:rFonts w:ascii="Times New Roman" w:hAnsi="Times New Roman" w:cs="Times New Roman"/>
                <w:sz w:val="18"/>
                <w:szCs w:val="18"/>
              </w:rPr>
            </w:pPr>
            <w:r w:rsidRPr="00C91B2E">
              <w:rPr>
                <w:rFonts w:ascii="Times New Roman" w:hAnsi="Times New Roman" w:cs="Times New Roman"/>
                <w:sz w:val="18"/>
                <w:szCs w:val="18"/>
              </w:rPr>
              <w:t>Notes and Reminders to Self</w:t>
            </w:r>
          </w:p>
        </w:tc>
      </w:tr>
      <w:tr w:rsidR="00E93707" w:rsidRPr="00C91B2E" w14:paraId="153BC59E" w14:textId="77777777" w:rsidTr="00E93707">
        <w:tc>
          <w:tcPr>
            <w:tcW w:w="3106" w:type="dxa"/>
          </w:tcPr>
          <w:p w14:paraId="7459EF34" w14:textId="0AF3AA82" w:rsidR="00E93707" w:rsidRPr="00C91B2E" w:rsidRDefault="00E93707" w:rsidP="00587A73">
            <w:pPr>
              <w:rPr>
                <w:rFonts w:ascii="Times New Roman" w:hAnsi="Times New Roman" w:cs="Times New Roman"/>
                <w:sz w:val="18"/>
                <w:szCs w:val="18"/>
              </w:rPr>
            </w:pPr>
          </w:p>
        </w:tc>
        <w:tc>
          <w:tcPr>
            <w:tcW w:w="5071" w:type="dxa"/>
            <w:gridSpan w:val="2"/>
          </w:tcPr>
          <w:p w14:paraId="393A95DA" w14:textId="77777777" w:rsidR="00E93707" w:rsidRPr="00C91B2E" w:rsidRDefault="00E93707" w:rsidP="00587A73">
            <w:pPr>
              <w:rPr>
                <w:rFonts w:ascii="Times New Roman" w:hAnsi="Times New Roman" w:cs="Times New Roman"/>
                <w:sz w:val="18"/>
                <w:szCs w:val="18"/>
              </w:rPr>
            </w:pPr>
          </w:p>
        </w:tc>
        <w:tc>
          <w:tcPr>
            <w:tcW w:w="5310" w:type="dxa"/>
          </w:tcPr>
          <w:p w14:paraId="17939EB2" w14:textId="77777777" w:rsidR="00E93707" w:rsidRPr="00C91B2E" w:rsidRDefault="00E93707" w:rsidP="00587A73">
            <w:pPr>
              <w:rPr>
                <w:rFonts w:ascii="Times New Roman" w:hAnsi="Times New Roman" w:cs="Times New Roman"/>
                <w:sz w:val="18"/>
                <w:szCs w:val="18"/>
              </w:rPr>
            </w:pPr>
          </w:p>
        </w:tc>
      </w:tr>
      <w:tr w:rsidR="00E93707" w:rsidRPr="00C91B2E" w14:paraId="14C4F8CE" w14:textId="77777777" w:rsidTr="00E93707">
        <w:tc>
          <w:tcPr>
            <w:tcW w:w="3106" w:type="dxa"/>
          </w:tcPr>
          <w:p w14:paraId="5156E6DB" w14:textId="4700148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 xml:space="preserve">Check in:  </w:t>
            </w:r>
          </w:p>
        </w:tc>
        <w:tc>
          <w:tcPr>
            <w:tcW w:w="5071" w:type="dxa"/>
            <w:gridSpan w:val="2"/>
          </w:tcPr>
          <w:p w14:paraId="19523996" w14:textId="7777777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 xml:space="preserve">How is the client doing today? </w:t>
            </w:r>
          </w:p>
          <w:p w14:paraId="3E861A90" w14:textId="254A0CC1" w:rsidR="00E93707" w:rsidRPr="00C91B2E" w:rsidRDefault="006F1BE2" w:rsidP="00587A73">
            <w:pPr>
              <w:rPr>
                <w:rFonts w:ascii="Times New Roman" w:hAnsi="Times New Roman" w:cs="Times New Roman"/>
                <w:sz w:val="18"/>
                <w:szCs w:val="18"/>
              </w:rPr>
            </w:pPr>
            <w:r>
              <w:rPr>
                <w:rFonts w:ascii="Times New Roman" w:hAnsi="Times New Roman" w:cs="Times New Roman"/>
                <w:sz w:val="18"/>
                <w:szCs w:val="18"/>
              </w:rPr>
              <w:t>Stress scale</w:t>
            </w:r>
          </w:p>
          <w:p w14:paraId="650342D9" w14:textId="39B5E7A5" w:rsidR="00E93707" w:rsidRPr="00C91B2E" w:rsidRDefault="00E93707" w:rsidP="00587A73">
            <w:pPr>
              <w:rPr>
                <w:rFonts w:ascii="Times New Roman" w:hAnsi="Times New Roman" w:cs="Times New Roman"/>
                <w:sz w:val="18"/>
                <w:szCs w:val="18"/>
              </w:rPr>
            </w:pPr>
          </w:p>
          <w:p w14:paraId="3D6155CE" w14:textId="7777777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Connect with empathy and presence</w:t>
            </w:r>
          </w:p>
          <w:p w14:paraId="705FC9B0" w14:textId="77777777" w:rsidR="00E93707" w:rsidRPr="00C91B2E" w:rsidRDefault="00E93707" w:rsidP="00587A73">
            <w:pPr>
              <w:rPr>
                <w:rFonts w:ascii="Times New Roman" w:hAnsi="Times New Roman" w:cs="Times New Roman"/>
                <w:sz w:val="18"/>
                <w:szCs w:val="18"/>
              </w:rPr>
            </w:pPr>
          </w:p>
          <w:p w14:paraId="49287405" w14:textId="60F6B2C8" w:rsidR="00E93707" w:rsidRPr="00C91B2E" w:rsidRDefault="00E93707" w:rsidP="00587A73">
            <w:pPr>
              <w:rPr>
                <w:rFonts w:ascii="Times New Roman" w:hAnsi="Times New Roman" w:cs="Times New Roman"/>
                <w:sz w:val="18"/>
                <w:szCs w:val="18"/>
              </w:rPr>
            </w:pPr>
          </w:p>
        </w:tc>
        <w:tc>
          <w:tcPr>
            <w:tcW w:w="5310" w:type="dxa"/>
          </w:tcPr>
          <w:p w14:paraId="595A9419" w14:textId="77777777" w:rsidR="00E93707" w:rsidRPr="00C91B2E" w:rsidRDefault="00E93707" w:rsidP="004C29E6">
            <w:pPr>
              <w:pStyle w:val="trt0xe"/>
              <w:shd w:val="clear" w:color="auto" w:fill="FFFFFF"/>
              <w:spacing w:before="0" w:beforeAutospacing="0" w:after="60" w:afterAutospacing="0"/>
              <w:rPr>
                <w:color w:val="1F1F1F"/>
                <w:sz w:val="18"/>
                <w:szCs w:val="18"/>
              </w:rPr>
            </w:pPr>
          </w:p>
          <w:p w14:paraId="4EB22203" w14:textId="7777777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Is one kosha predominant?</w:t>
            </w:r>
          </w:p>
          <w:p w14:paraId="03F002A3" w14:textId="77777777" w:rsidR="00E60651" w:rsidRDefault="00E93707" w:rsidP="00E60651">
            <w:pPr>
              <w:rPr>
                <w:rFonts w:ascii="Times New Roman" w:hAnsi="Times New Roman" w:cs="Times New Roman"/>
                <w:sz w:val="18"/>
                <w:szCs w:val="18"/>
              </w:rPr>
            </w:pPr>
            <w:r w:rsidRPr="00C91B2E">
              <w:rPr>
                <w:rFonts w:ascii="Times New Roman" w:hAnsi="Times New Roman" w:cs="Times New Roman"/>
                <w:sz w:val="18"/>
                <w:szCs w:val="18"/>
              </w:rPr>
              <w:t>Listen well &amp; inquire!</w:t>
            </w:r>
            <w:r w:rsidR="00E60651" w:rsidRPr="00C91B2E">
              <w:rPr>
                <w:rFonts w:ascii="Times New Roman" w:hAnsi="Times New Roman" w:cs="Times New Roman"/>
                <w:sz w:val="18"/>
                <w:szCs w:val="18"/>
              </w:rPr>
              <w:t xml:space="preserve"> </w:t>
            </w:r>
          </w:p>
          <w:p w14:paraId="01AA18C8" w14:textId="16097591" w:rsidR="00E60651" w:rsidRPr="00C91B2E" w:rsidRDefault="00E60651" w:rsidP="00E60651">
            <w:pPr>
              <w:rPr>
                <w:rFonts w:ascii="Times New Roman" w:hAnsi="Times New Roman" w:cs="Times New Roman"/>
                <w:sz w:val="18"/>
                <w:szCs w:val="18"/>
              </w:rPr>
            </w:pPr>
            <w:r w:rsidRPr="00C91B2E">
              <w:rPr>
                <w:rFonts w:ascii="Times New Roman" w:hAnsi="Times New Roman" w:cs="Times New Roman"/>
                <w:sz w:val="18"/>
                <w:szCs w:val="18"/>
              </w:rPr>
              <w:t xml:space="preserve">Create a </w:t>
            </w:r>
            <w:proofErr w:type="gramStart"/>
            <w:r w:rsidRPr="00C91B2E">
              <w:rPr>
                <w:rFonts w:ascii="Times New Roman" w:hAnsi="Times New Roman" w:cs="Times New Roman"/>
                <w:sz w:val="18"/>
                <w:szCs w:val="18"/>
              </w:rPr>
              <w:t>safe</w:t>
            </w:r>
            <w:proofErr w:type="gramEnd"/>
            <w:r w:rsidRPr="00C91B2E">
              <w:rPr>
                <w:rFonts w:ascii="Times New Roman" w:hAnsi="Times New Roman" w:cs="Times New Roman"/>
                <w:sz w:val="18"/>
                <w:szCs w:val="18"/>
              </w:rPr>
              <w:t xml:space="preserve"> supportive, affirming space.</w:t>
            </w:r>
          </w:p>
          <w:p w14:paraId="22CFB0F9" w14:textId="75856D7F" w:rsidR="00E93707" w:rsidRPr="00C91B2E" w:rsidRDefault="00E93707" w:rsidP="00587A73">
            <w:pPr>
              <w:rPr>
                <w:rFonts w:ascii="Times New Roman" w:hAnsi="Times New Roman" w:cs="Times New Roman"/>
                <w:sz w:val="18"/>
                <w:szCs w:val="18"/>
              </w:rPr>
            </w:pPr>
          </w:p>
        </w:tc>
      </w:tr>
      <w:tr w:rsidR="00E93707" w:rsidRPr="00C91B2E" w14:paraId="1C45CE24" w14:textId="77777777" w:rsidTr="00E93707">
        <w:tc>
          <w:tcPr>
            <w:tcW w:w="3106" w:type="dxa"/>
          </w:tcPr>
          <w:p w14:paraId="0DE42813" w14:textId="4903C46C"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Guided Centering</w:t>
            </w:r>
          </w:p>
        </w:tc>
        <w:tc>
          <w:tcPr>
            <w:tcW w:w="5071" w:type="dxa"/>
            <w:gridSpan w:val="2"/>
          </w:tcPr>
          <w:p w14:paraId="3BCF2C62" w14:textId="1D8572F5" w:rsidR="00B9233A" w:rsidRDefault="00B9233A" w:rsidP="00587A73">
            <w:pPr>
              <w:rPr>
                <w:rFonts w:ascii="Times New Roman" w:hAnsi="Times New Roman" w:cs="Times New Roman"/>
                <w:sz w:val="18"/>
                <w:szCs w:val="18"/>
              </w:rPr>
            </w:pPr>
            <w:r>
              <w:rPr>
                <w:rFonts w:ascii="Times New Roman" w:hAnsi="Times New Roman" w:cs="Times New Roman"/>
                <w:sz w:val="18"/>
                <w:szCs w:val="18"/>
              </w:rPr>
              <w:t>Why –</w:t>
            </w:r>
            <w:r w:rsidR="00FE64A8">
              <w:rPr>
                <w:rFonts w:ascii="Times New Roman" w:hAnsi="Times New Roman" w:cs="Times New Roman"/>
                <w:sz w:val="18"/>
                <w:szCs w:val="18"/>
              </w:rPr>
              <w:t>connection to body, breath and mind.</w:t>
            </w:r>
          </w:p>
          <w:p w14:paraId="04E20AB7" w14:textId="76515BD8"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 xml:space="preserve">How – </w:t>
            </w:r>
            <w:r>
              <w:rPr>
                <w:rFonts w:ascii="Times New Roman" w:hAnsi="Times New Roman" w:cs="Times New Roman"/>
                <w:sz w:val="18"/>
                <w:szCs w:val="18"/>
              </w:rPr>
              <w:t>sitting</w:t>
            </w:r>
            <w:r w:rsidR="00FE64A8">
              <w:rPr>
                <w:rFonts w:ascii="Times New Roman" w:hAnsi="Times New Roman" w:cs="Times New Roman"/>
                <w:sz w:val="18"/>
                <w:szCs w:val="18"/>
              </w:rPr>
              <w:t>/awareness</w:t>
            </w:r>
            <w:r w:rsidR="004B74DB">
              <w:rPr>
                <w:rFonts w:ascii="Times New Roman" w:hAnsi="Times New Roman" w:cs="Times New Roman"/>
                <w:sz w:val="18"/>
                <w:szCs w:val="18"/>
              </w:rPr>
              <w:t xml:space="preserve"> practice</w:t>
            </w:r>
          </w:p>
        </w:tc>
        <w:tc>
          <w:tcPr>
            <w:tcW w:w="5310" w:type="dxa"/>
          </w:tcPr>
          <w:p w14:paraId="6EC1CF97" w14:textId="77777777" w:rsidR="00E93707" w:rsidRPr="00C91B2E" w:rsidRDefault="00E93707" w:rsidP="004C29E6">
            <w:pPr>
              <w:pStyle w:val="trt0xe"/>
              <w:shd w:val="clear" w:color="auto" w:fill="FFFFFF"/>
              <w:spacing w:before="0" w:beforeAutospacing="0" w:after="60" w:afterAutospacing="0"/>
              <w:rPr>
                <w:color w:val="1F1F1F"/>
                <w:sz w:val="18"/>
                <w:szCs w:val="18"/>
              </w:rPr>
            </w:pPr>
          </w:p>
        </w:tc>
      </w:tr>
      <w:tr w:rsidR="00E93707" w:rsidRPr="00C91B2E" w14:paraId="121BF171" w14:textId="77777777" w:rsidTr="00E93707">
        <w:tc>
          <w:tcPr>
            <w:tcW w:w="3106" w:type="dxa"/>
          </w:tcPr>
          <w:p w14:paraId="36C1696C" w14:textId="295B5D7D" w:rsidR="00E93707" w:rsidRPr="00C91B2E" w:rsidRDefault="00CE45E2" w:rsidP="00587A73">
            <w:pPr>
              <w:rPr>
                <w:rFonts w:ascii="Times New Roman" w:hAnsi="Times New Roman" w:cs="Times New Roman"/>
                <w:sz w:val="18"/>
                <w:szCs w:val="18"/>
              </w:rPr>
            </w:pPr>
            <w:r>
              <w:rPr>
                <w:rFonts w:ascii="Times New Roman" w:hAnsi="Times New Roman" w:cs="Times New Roman"/>
                <w:sz w:val="18"/>
                <w:szCs w:val="18"/>
              </w:rPr>
              <w:t>Opening chant</w:t>
            </w:r>
            <w:r w:rsidR="00900B05">
              <w:rPr>
                <w:rFonts w:ascii="Times New Roman" w:hAnsi="Times New Roman" w:cs="Times New Roman"/>
                <w:sz w:val="18"/>
                <w:szCs w:val="18"/>
              </w:rPr>
              <w:t xml:space="preserve"> </w:t>
            </w:r>
            <w:r w:rsidR="000C0593">
              <w:rPr>
                <w:rFonts w:ascii="Times New Roman" w:hAnsi="Times New Roman" w:cs="Times New Roman"/>
                <w:sz w:val="18"/>
                <w:szCs w:val="18"/>
              </w:rPr>
              <w:t xml:space="preserve">- </w:t>
            </w:r>
          </w:p>
        </w:tc>
        <w:tc>
          <w:tcPr>
            <w:tcW w:w="5071" w:type="dxa"/>
            <w:gridSpan w:val="2"/>
          </w:tcPr>
          <w:p w14:paraId="1A672E98" w14:textId="66321BF6" w:rsidR="00E93707" w:rsidRPr="00C91B2E" w:rsidRDefault="00900B05" w:rsidP="00C0727E">
            <w:pPr>
              <w:rPr>
                <w:rFonts w:ascii="Times New Roman" w:hAnsi="Times New Roman" w:cs="Times New Roman"/>
                <w:sz w:val="18"/>
                <w:szCs w:val="18"/>
              </w:rPr>
            </w:pPr>
            <w:r>
              <w:rPr>
                <w:rFonts w:ascii="Times New Roman" w:hAnsi="Times New Roman" w:cs="Times New Roman"/>
                <w:sz w:val="18"/>
                <w:szCs w:val="18"/>
              </w:rPr>
              <w:t xml:space="preserve">Why – to </w:t>
            </w:r>
            <w:r w:rsidR="00BF0470">
              <w:rPr>
                <w:rFonts w:ascii="Times New Roman" w:hAnsi="Times New Roman" w:cs="Times New Roman"/>
                <w:sz w:val="18"/>
                <w:szCs w:val="18"/>
              </w:rPr>
              <w:t>draw the mind’s awareness inward.</w:t>
            </w:r>
          </w:p>
        </w:tc>
        <w:tc>
          <w:tcPr>
            <w:tcW w:w="5310" w:type="dxa"/>
          </w:tcPr>
          <w:p w14:paraId="77E8CE43" w14:textId="77777777" w:rsidR="00E93707" w:rsidRPr="00C91B2E" w:rsidRDefault="00E93707" w:rsidP="00587A73">
            <w:pPr>
              <w:rPr>
                <w:rFonts w:ascii="Times New Roman" w:hAnsi="Times New Roman" w:cs="Times New Roman"/>
                <w:sz w:val="18"/>
                <w:szCs w:val="18"/>
              </w:rPr>
            </w:pPr>
          </w:p>
          <w:p w14:paraId="393DC784" w14:textId="77D759E6" w:rsidR="00E93707" w:rsidRPr="00C91B2E" w:rsidRDefault="00E93707" w:rsidP="00587A73">
            <w:pPr>
              <w:rPr>
                <w:rFonts w:ascii="Times New Roman" w:hAnsi="Times New Roman" w:cs="Times New Roman"/>
                <w:sz w:val="18"/>
                <w:szCs w:val="18"/>
              </w:rPr>
            </w:pPr>
          </w:p>
        </w:tc>
      </w:tr>
      <w:tr w:rsidR="001034D2" w:rsidRPr="00C91B2E" w14:paraId="20259558" w14:textId="77777777" w:rsidTr="00E93707">
        <w:trPr>
          <w:trHeight w:val="980"/>
        </w:trPr>
        <w:tc>
          <w:tcPr>
            <w:tcW w:w="3106" w:type="dxa"/>
          </w:tcPr>
          <w:p w14:paraId="5FF96E33" w14:textId="4C1CE300" w:rsidR="001034D2" w:rsidRPr="00C91B2E" w:rsidRDefault="007460EA" w:rsidP="001034D2">
            <w:pPr>
              <w:rPr>
                <w:rFonts w:ascii="Times New Roman" w:hAnsi="Times New Roman" w:cs="Times New Roman"/>
                <w:sz w:val="18"/>
                <w:szCs w:val="18"/>
              </w:rPr>
            </w:pPr>
            <w:r>
              <w:rPr>
                <w:rFonts w:ascii="Times New Roman" w:hAnsi="Times New Roman" w:cs="Times New Roman"/>
                <w:sz w:val="18"/>
                <w:szCs w:val="18"/>
              </w:rPr>
              <w:t xml:space="preserve">Netra </w:t>
            </w:r>
            <w:proofErr w:type="spellStart"/>
            <w:r>
              <w:rPr>
                <w:rFonts w:ascii="Times New Roman" w:hAnsi="Times New Roman" w:cs="Times New Roman"/>
                <w:sz w:val="18"/>
                <w:szCs w:val="18"/>
              </w:rPr>
              <w:t>Vyayamam</w:t>
            </w:r>
            <w:proofErr w:type="spellEnd"/>
          </w:p>
        </w:tc>
        <w:tc>
          <w:tcPr>
            <w:tcW w:w="5071" w:type="dxa"/>
            <w:gridSpan w:val="2"/>
          </w:tcPr>
          <w:p w14:paraId="7F058885" w14:textId="0E9817B5" w:rsidR="001034D2" w:rsidRPr="00C91B2E" w:rsidRDefault="001034D2" w:rsidP="001034D2">
            <w:pPr>
              <w:rPr>
                <w:rFonts w:ascii="Times New Roman" w:hAnsi="Times New Roman" w:cs="Times New Roman"/>
                <w:sz w:val="18"/>
                <w:szCs w:val="18"/>
              </w:rPr>
            </w:pPr>
            <w:r>
              <w:rPr>
                <w:rFonts w:ascii="Times New Roman" w:hAnsi="Times New Roman" w:cs="Times New Roman"/>
                <w:sz w:val="18"/>
                <w:szCs w:val="18"/>
              </w:rPr>
              <w:t>Why – tone the eye muscles to relax the brain and nervous system, preparing the body for deeper practices.</w:t>
            </w:r>
          </w:p>
        </w:tc>
        <w:tc>
          <w:tcPr>
            <w:tcW w:w="5310" w:type="dxa"/>
          </w:tcPr>
          <w:p w14:paraId="12534909" w14:textId="48E78F40" w:rsidR="001034D2" w:rsidRPr="00C91B2E" w:rsidRDefault="00E476FE" w:rsidP="001034D2">
            <w:pPr>
              <w:rPr>
                <w:rFonts w:ascii="Times New Roman" w:hAnsi="Times New Roman" w:cs="Times New Roman"/>
                <w:sz w:val="18"/>
                <w:szCs w:val="18"/>
              </w:rPr>
            </w:pPr>
            <w:r>
              <w:rPr>
                <w:rFonts w:ascii="Times New Roman" w:hAnsi="Times New Roman" w:cs="Times New Roman"/>
                <w:sz w:val="18"/>
                <w:szCs w:val="18"/>
              </w:rPr>
              <w:t>3 rounds of horizontal, vertical and circular.</w:t>
            </w:r>
          </w:p>
        </w:tc>
      </w:tr>
      <w:tr w:rsidR="00CB701B" w:rsidRPr="00C91B2E" w14:paraId="3B2D42FA" w14:textId="77777777" w:rsidTr="00E93707">
        <w:trPr>
          <w:trHeight w:val="980"/>
        </w:trPr>
        <w:tc>
          <w:tcPr>
            <w:tcW w:w="3106" w:type="dxa"/>
          </w:tcPr>
          <w:p w14:paraId="27C10F95" w14:textId="7BD31AEA" w:rsidR="00CB701B" w:rsidRPr="00C91B2E"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Joint Freeing Session</w:t>
            </w:r>
            <w:r>
              <w:rPr>
                <w:rFonts w:ascii="Times New Roman" w:hAnsi="Times New Roman" w:cs="Times New Roman"/>
                <w:sz w:val="18"/>
                <w:szCs w:val="18"/>
              </w:rPr>
              <w:t xml:space="preserve"> – Warm up full body</w:t>
            </w:r>
          </w:p>
        </w:tc>
        <w:tc>
          <w:tcPr>
            <w:tcW w:w="5071" w:type="dxa"/>
            <w:gridSpan w:val="2"/>
          </w:tcPr>
          <w:p w14:paraId="6CBC8814" w14:textId="77777777" w:rsidR="00CB701B" w:rsidRPr="00C91B2E"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 xml:space="preserve">Why – to </w:t>
            </w:r>
            <w:r>
              <w:rPr>
                <w:rFonts w:ascii="Times New Roman" w:hAnsi="Times New Roman" w:cs="Times New Roman"/>
                <w:sz w:val="18"/>
                <w:szCs w:val="18"/>
              </w:rPr>
              <w:t>improve posture and balance by improving body awareness.</w:t>
            </w:r>
          </w:p>
          <w:p w14:paraId="17BD57E3" w14:textId="77777777" w:rsidR="00CB701B" w:rsidRPr="00C91B2E" w:rsidRDefault="00CB701B" w:rsidP="00CB701B">
            <w:pPr>
              <w:rPr>
                <w:rFonts w:ascii="Times New Roman" w:hAnsi="Times New Roman" w:cs="Times New Roman"/>
                <w:sz w:val="18"/>
                <w:szCs w:val="18"/>
              </w:rPr>
            </w:pPr>
          </w:p>
          <w:p w14:paraId="347F950E" w14:textId="55E1533D" w:rsidR="00CB701B" w:rsidRPr="00C91B2E"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How – gentle movements with breath awareness</w:t>
            </w:r>
          </w:p>
        </w:tc>
        <w:tc>
          <w:tcPr>
            <w:tcW w:w="5310" w:type="dxa"/>
          </w:tcPr>
          <w:p w14:paraId="404338B5" w14:textId="77777777" w:rsidR="00CB701B"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Check in with client for any discomfort</w:t>
            </w:r>
          </w:p>
          <w:p w14:paraId="6DE340A8" w14:textId="77777777" w:rsidR="00CB701B" w:rsidRPr="00E47E08" w:rsidRDefault="00CB701B" w:rsidP="00CB701B">
            <w:pPr>
              <w:rPr>
                <w:rFonts w:ascii="Times New Roman" w:hAnsi="Times New Roman" w:cs="Times New Roman"/>
                <w:sz w:val="18"/>
                <w:szCs w:val="18"/>
              </w:rPr>
            </w:pPr>
          </w:p>
          <w:p w14:paraId="1D861055" w14:textId="77777777" w:rsidR="00CB701B" w:rsidRPr="00C91B2E" w:rsidRDefault="00CB701B" w:rsidP="00CB701B">
            <w:pPr>
              <w:rPr>
                <w:rFonts w:ascii="Times New Roman" w:hAnsi="Times New Roman" w:cs="Times New Roman"/>
                <w:sz w:val="18"/>
                <w:szCs w:val="18"/>
              </w:rPr>
            </w:pPr>
          </w:p>
        </w:tc>
      </w:tr>
      <w:tr w:rsidR="001034D2" w:rsidRPr="00C91B2E" w14:paraId="4BED44E3" w14:textId="77777777" w:rsidTr="00E93707">
        <w:trPr>
          <w:trHeight w:val="980"/>
        </w:trPr>
        <w:tc>
          <w:tcPr>
            <w:tcW w:w="3106" w:type="dxa"/>
          </w:tcPr>
          <w:p w14:paraId="411CA8C1" w14:textId="61226CA0" w:rsidR="001034D2" w:rsidRPr="00C91B2E" w:rsidRDefault="006E1CCD" w:rsidP="001034D2">
            <w:pPr>
              <w:rPr>
                <w:rFonts w:ascii="Times New Roman" w:hAnsi="Times New Roman" w:cs="Times New Roman"/>
                <w:sz w:val="18"/>
                <w:szCs w:val="18"/>
              </w:rPr>
            </w:pPr>
            <w:r>
              <w:rPr>
                <w:rFonts w:ascii="Times New Roman" w:hAnsi="Times New Roman" w:cs="Times New Roman"/>
                <w:sz w:val="18"/>
                <w:szCs w:val="18"/>
              </w:rPr>
              <w:t xml:space="preserve">Surya </w:t>
            </w:r>
            <w:proofErr w:type="spellStart"/>
            <w:r>
              <w:rPr>
                <w:rFonts w:ascii="Times New Roman" w:hAnsi="Times New Roman" w:cs="Times New Roman"/>
                <w:sz w:val="18"/>
                <w:szCs w:val="18"/>
              </w:rPr>
              <w:t>Namaskaram</w:t>
            </w:r>
            <w:proofErr w:type="spellEnd"/>
          </w:p>
        </w:tc>
        <w:tc>
          <w:tcPr>
            <w:tcW w:w="5071" w:type="dxa"/>
            <w:gridSpan w:val="2"/>
          </w:tcPr>
          <w:p w14:paraId="1DE79DF5" w14:textId="61AC24C7" w:rsidR="001034D2" w:rsidRPr="00C91B2E" w:rsidRDefault="001034D2" w:rsidP="001034D2">
            <w:pPr>
              <w:rPr>
                <w:rFonts w:ascii="Times New Roman" w:hAnsi="Times New Roman" w:cs="Times New Roman"/>
                <w:sz w:val="18"/>
                <w:szCs w:val="18"/>
              </w:rPr>
            </w:pPr>
            <w:r w:rsidRPr="00C91B2E">
              <w:rPr>
                <w:rFonts w:ascii="Times New Roman" w:hAnsi="Times New Roman" w:cs="Times New Roman"/>
                <w:sz w:val="18"/>
                <w:szCs w:val="18"/>
              </w:rPr>
              <w:t>Why – to increase energy</w:t>
            </w:r>
            <w:r w:rsidR="000669D1">
              <w:rPr>
                <w:rFonts w:ascii="Times New Roman" w:hAnsi="Times New Roman" w:cs="Times New Roman"/>
                <w:sz w:val="18"/>
                <w:szCs w:val="18"/>
              </w:rPr>
              <w:t xml:space="preserve">, </w:t>
            </w:r>
            <w:r w:rsidR="0095437A">
              <w:rPr>
                <w:rFonts w:ascii="Times New Roman" w:hAnsi="Times New Roman" w:cs="Times New Roman"/>
                <w:sz w:val="18"/>
                <w:szCs w:val="18"/>
              </w:rPr>
              <w:t xml:space="preserve">warm the </w:t>
            </w:r>
            <w:r w:rsidR="00640E4F">
              <w:rPr>
                <w:rFonts w:ascii="Times New Roman" w:hAnsi="Times New Roman" w:cs="Times New Roman"/>
                <w:sz w:val="18"/>
                <w:szCs w:val="18"/>
              </w:rPr>
              <w:t>body</w:t>
            </w:r>
            <w:r w:rsidRPr="00C91B2E">
              <w:rPr>
                <w:rFonts w:ascii="Times New Roman" w:hAnsi="Times New Roman" w:cs="Times New Roman"/>
                <w:sz w:val="18"/>
                <w:szCs w:val="18"/>
              </w:rPr>
              <w:t xml:space="preserve"> and connect breath to movement.</w:t>
            </w:r>
          </w:p>
          <w:p w14:paraId="71BCA2E2" w14:textId="77777777" w:rsidR="001034D2" w:rsidRPr="00C91B2E" w:rsidRDefault="001034D2" w:rsidP="001034D2">
            <w:pPr>
              <w:rPr>
                <w:rFonts w:ascii="Times New Roman" w:hAnsi="Times New Roman" w:cs="Times New Roman"/>
                <w:sz w:val="18"/>
                <w:szCs w:val="18"/>
              </w:rPr>
            </w:pPr>
          </w:p>
          <w:p w14:paraId="0382C8DC" w14:textId="1481796B" w:rsidR="001034D2" w:rsidRPr="00C91B2E" w:rsidRDefault="001034D2" w:rsidP="001034D2">
            <w:pPr>
              <w:rPr>
                <w:rFonts w:ascii="Times New Roman" w:hAnsi="Times New Roman" w:cs="Times New Roman"/>
                <w:sz w:val="18"/>
                <w:szCs w:val="18"/>
              </w:rPr>
            </w:pPr>
            <w:r w:rsidRPr="00C91B2E">
              <w:rPr>
                <w:rFonts w:ascii="Times New Roman" w:hAnsi="Times New Roman" w:cs="Times New Roman"/>
                <w:sz w:val="18"/>
                <w:szCs w:val="18"/>
              </w:rPr>
              <w:t xml:space="preserve">How – modified to </w:t>
            </w:r>
            <w:r w:rsidR="001D4CD4">
              <w:rPr>
                <w:rFonts w:ascii="Times New Roman" w:hAnsi="Times New Roman" w:cs="Times New Roman"/>
                <w:sz w:val="18"/>
                <w:szCs w:val="18"/>
              </w:rPr>
              <w:t>chair</w:t>
            </w:r>
          </w:p>
        </w:tc>
        <w:tc>
          <w:tcPr>
            <w:tcW w:w="5310" w:type="dxa"/>
          </w:tcPr>
          <w:p w14:paraId="59A32BD5" w14:textId="77777777" w:rsidR="001034D2" w:rsidRDefault="001034D2" w:rsidP="001034D2">
            <w:pPr>
              <w:rPr>
                <w:rFonts w:ascii="Times New Roman" w:hAnsi="Times New Roman" w:cs="Times New Roman"/>
                <w:sz w:val="18"/>
                <w:szCs w:val="18"/>
              </w:rPr>
            </w:pPr>
            <w:r w:rsidRPr="00C91B2E">
              <w:rPr>
                <w:rFonts w:ascii="Times New Roman" w:hAnsi="Times New Roman" w:cs="Times New Roman"/>
                <w:sz w:val="18"/>
                <w:szCs w:val="18"/>
              </w:rPr>
              <w:t>Pause after each sun salutation to check in with the body and observe breath, heartbeat, energy level and thought arising.</w:t>
            </w:r>
          </w:p>
          <w:p w14:paraId="0DFC584D" w14:textId="77777777" w:rsidR="00FF0E27" w:rsidRDefault="00FF0E27" w:rsidP="001034D2">
            <w:pPr>
              <w:rPr>
                <w:rFonts w:ascii="Times New Roman" w:hAnsi="Times New Roman" w:cs="Times New Roman"/>
                <w:sz w:val="18"/>
                <w:szCs w:val="18"/>
              </w:rPr>
            </w:pPr>
          </w:p>
          <w:p w14:paraId="4B60641B" w14:textId="7A800EE7" w:rsidR="00FF0E27" w:rsidRPr="00C91B2E" w:rsidRDefault="00FF0E27" w:rsidP="001034D2">
            <w:pPr>
              <w:rPr>
                <w:rFonts w:ascii="Times New Roman" w:hAnsi="Times New Roman" w:cs="Times New Roman"/>
                <w:sz w:val="18"/>
                <w:szCs w:val="18"/>
              </w:rPr>
            </w:pPr>
          </w:p>
        </w:tc>
      </w:tr>
      <w:tr w:rsidR="00EB5774" w:rsidRPr="00C91B2E" w14:paraId="02663FA8" w14:textId="77777777" w:rsidTr="00E93707">
        <w:trPr>
          <w:trHeight w:val="980"/>
        </w:trPr>
        <w:tc>
          <w:tcPr>
            <w:tcW w:w="3106" w:type="dxa"/>
          </w:tcPr>
          <w:p w14:paraId="46211186" w14:textId="1CF483D8" w:rsidR="00EB5774" w:rsidRDefault="009978C8" w:rsidP="001034D2">
            <w:pPr>
              <w:rPr>
                <w:rFonts w:ascii="Times New Roman" w:hAnsi="Times New Roman" w:cs="Times New Roman"/>
                <w:sz w:val="18"/>
                <w:szCs w:val="18"/>
              </w:rPr>
            </w:pPr>
            <w:proofErr w:type="spellStart"/>
            <w:r>
              <w:rPr>
                <w:rFonts w:ascii="Times New Roman" w:hAnsi="Times New Roman" w:cs="Times New Roman"/>
                <w:sz w:val="18"/>
                <w:szCs w:val="18"/>
              </w:rPr>
              <w:t>U</w:t>
            </w:r>
            <w:r w:rsidR="00695EC4">
              <w:rPr>
                <w:rFonts w:ascii="Times New Roman" w:hAnsi="Times New Roman" w:cs="Times New Roman"/>
                <w:sz w:val="18"/>
                <w:szCs w:val="18"/>
              </w:rPr>
              <w:t>tt</w:t>
            </w:r>
            <w:r w:rsidR="00865084">
              <w:rPr>
                <w:rFonts w:ascii="Times New Roman" w:hAnsi="Times New Roman" w:cs="Times New Roman"/>
                <w:sz w:val="18"/>
                <w:szCs w:val="18"/>
              </w:rPr>
              <w:t>h</w:t>
            </w:r>
            <w:r w:rsidR="00695EC4">
              <w:rPr>
                <w:rFonts w:ascii="Times New Roman" w:hAnsi="Times New Roman" w:cs="Times New Roman"/>
                <w:sz w:val="18"/>
                <w:szCs w:val="18"/>
              </w:rPr>
              <w:t>ita</w:t>
            </w:r>
            <w:proofErr w:type="spellEnd"/>
            <w:r w:rsidR="00695EC4">
              <w:rPr>
                <w:rFonts w:ascii="Times New Roman" w:hAnsi="Times New Roman" w:cs="Times New Roman"/>
                <w:sz w:val="18"/>
                <w:szCs w:val="18"/>
              </w:rPr>
              <w:t xml:space="preserve"> </w:t>
            </w:r>
            <w:r w:rsidR="006000F9">
              <w:rPr>
                <w:rFonts w:ascii="Times New Roman" w:hAnsi="Times New Roman" w:cs="Times New Roman"/>
                <w:sz w:val="18"/>
                <w:szCs w:val="18"/>
              </w:rPr>
              <w:t xml:space="preserve">Ashwa </w:t>
            </w:r>
            <w:proofErr w:type="spellStart"/>
            <w:r w:rsidR="002A55B2">
              <w:rPr>
                <w:rFonts w:ascii="Times New Roman" w:hAnsi="Times New Roman" w:cs="Times New Roman"/>
                <w:sz w:val="18"/>
                <w:szCs w:val="18"/>
              </w:rPr>
              <w:t>Sanchalasana</w:t>
            </w:r>
            <w:proofErr w:type="spellEnd"/>
            <w:r w:rsidR="006000F9">
              <w:rPr>
                <w:rFonts w:ascii="Times New Roman" w:hAnsi="Times New Roman" w:cs="Times New Roman"/>
                <w:sz w:val="18"/>
                <w:szCs w:val="18"/>
              </w:rPr>
              <w:t xml:space="preserve"> - </w:t>
            </w:r>
            <w:r w:rsidR="00B6492B">
              <w:rPr>
                <w:rFonts w:ascii="Times New Roman" w:hAnsi="Times New Roman" w:cs="Times New Roman"/>
                <w:sz w:val="18"/>
                <w:szCs w:val="18"/>
              </w:rPr>
              <w:t>Lunge</w:t>
            </w:r>
          </w:p>
        </w:tc>
        <w:tc>
          <w:tcPr>
            <w:tcW w:w="5071" w:type="dxa"/>
            <w:gridSpan w:val="2"/>
          </w:tcPr>
          <w:p w14:paraId="77747A71" w14:textId="0B44B73F" w:rsidR="00EB5774" w:rsidRDefault="007E687B" w:rsidP="001034D2">
            <w:pPr>
              <w:rPr>
                <w:rFonts w:ascii="Times New Roman" w:hAnsi="Times New Roman" w:cs="Times New Roman"/>
                <w:sz w:val="18"/>
                <w:szCs w:val="18"/>
              </w:rPr>
            </w:pPr>
            <w:r>
              <w:rPr>
                <w:rFonts w:ascii="Times New Roman" w:hAnsi="Times New Roman" w:cs="Times New Roman"/>
                <w:sz w:val="18"/>
                <w:szCs w:val="18"/>
              </w:rPr>
              <w:t xml:space="preserve">Why </w:t>
            </w:r>
            <w:r w:rsidR="008B5D8E">
              <w:rPr>
                <w:rFonts w:ascii="Times New Roman" w:hAnsi="Times New Roman" w:cs="Times New Roman"/>
                <w:sz w:val="18"/>
                <w:szCs w:val="18"/>
              </w:rPr>
              <w:t>–</w:t>
            </w:r>
            <w:r>
              <w:rPr>
                <w:rFonts w:ascii="Times New Roman" w:hAnsi="Times New Roman" w:cs="Times New Roman"/>
                <w:sz w:val="18"/>
                <w:szCs w:val="18"/>
              </w:rPr>
              <w:t xml:space="preserve"> </w:t>
            </w:r>
            <w:r w:rsidR="008B5D8E">
              <w:rPr>
                <w:rFonts w:ascii="Times New Roman" w:hAnsi="Times New Roman" w:cs="Times New Roman"/>
                <w:sz w:val="18"/>
                <w:szCs w:val="18"/>
              </w:rPr>
              <w:t>to stretch quads and hips, strengthen spine, improve posture and balance</w:t>
            </w:r>
          </w:p>
          <w:p w14:paraId="3460B316" w14:textId="77777777" w:rsidR="008B5D8E" w:rsidRDefault="008B5D8E" w:rsidP="001034D2">
            <w:pPr>
              <w:rPr>
                <w:rFonts w:ascii="Times New Roman" w:hAnsi="Times New Roman" w:cs="Times New Roman"/>
                <w:sz w:val="18"/>
                <w:szCs w:val="18"/>
              </w:rPr>
            </w:pPr>
          </w:p>
          <w:p w14:paraId="7DAA2A5A" w14:textId="6772BD91" w:rsidR="008B5D8E" w:rsidRDefault="008B5D8E" w:rsidP="001034D2">
            <w:pPr>
              <w:rPr>
                <w:rFonts w:ascii="Times New Roman" w:hAnsi="Times New Roman" w:cs="Times New Roman"/>
                <w:sz w:val="18"/>
                <w:szCs w:val="18"/>
              </w:rPr>
            </w:pPr>
            <w:r>
              <w:rPr>
                <w:rFonts w:ascii="Times New Roman" w:hAnsi="Times New Roman" w:cs="Times New Roman"/>
                <w:sz w:val="18"/>
                <w:szCs w:val="18"/>
              </w:rPr>
              <w:t>How – modified to chair</w:t>
            </w:r>
          </w:p>
        </w:tc>
        <w:tc>
          <w:tcPr>
            <w:tcW w:w="5310" w:type="dxa"/>
          </w:tcPr>
          <w:p w14:paraId="0427B563" w14:textId="4D58132C" w:rsidR="00EB5774" w:rsidRDefault="006D501F" w:rsidP="001034D2">
            <w:pPr>
              <w:rPr>
                <w:rFonts w:ascii="Times New Roman" w:hAnsi="Times New Roman" w:cs="Times New Roman"/>
                <w:sz w:val="18"/>
                <w:szCs w:val="18"/>
              </w:rPr>
            </w:pPr>
            <w:r>
              <w:rPr>
                <w:rFonts w:ascii="Times New Roman" w:hAnsi="Times New Roman" w:cs="Times New Roman"/>
                <w:sz w:val="18"/>
                <w:szCs w:val="18"/>
              </w:rPr>
              <w:t>Reaching forward, 3-6 breaths.</w:t>
            </w:r>
          </w:p>
        </w:tc>
      </w:tr>
      <w:tr w:rsidR="00436D6C" w:rsidRPr="00C91B2E" w14:paraId="222DFDAC" w14:textId="77777777" w:rsidTr="00E93707">
        <w:trPr>
          <w:trHeight w:val="980"/>
        </w:trPr>
        <w:tc>
          <w:tcPr>
            <w:tcW w:w="3106" w:type="dxa"/>
          </w:tcPr>
          <w:p w14:paraId="37629A8A" w14:textId="4002BB17" w:rsidR="00436D6C" w:rsidRDefault="000E084B" w:rsidP="001034D2">
            <w:pPr>
              <w:rPr>
                <w:rFonts w:ascii="Times New Roman" w:hAnsi="Times New Roman" w:cs="Times New Roman"/>
                <w:sz w:val="18"/>
                <w:szCs w:val="18"/>
              </w:rPr>
            </w:pPr>
            <w:proofErr w:type="spellStart"/>
            <w:r>
              <w:rPr>
                <w:rFonts w:ascii="Times New Roman" w:hAnsi="Times New Roman" w:cs="Times New Roman"/>
                <w:sz w:val="18"/>
                <w:szCs w:val="18"/>
              </w:rPr>
              <w:t>Vi</w:t>
            </w:r>
            <w:r w:rsidR="00D455DC">
              <w:rPr>
                <w:rFonts w:ascii="Times New Roman" w:hAnsi="Times New Roman" w:cs="Times New Roman"/>
                <w:sz w:val="18"/>
                <w:szCs w:val="18"/>
              </w:rPr>
              <w:t>rbhadrasana</w:t>
            </w:r>
            <w:proofErr w:type="spellEnd"/>
            <w:r w:rsidR="00D455DC">
              <w:rPr>
                <w:rFonts w:ascii="Times New Roman" w:hAnsi="Times New Roman" w:cs="Times New Roman"/>
                <w:sz w:val="18"/>
                <w:szCs w:val="18"/>
              </w:rPr>
              <w:t xml:space="preserve"> I – Warrior I</w:t>
            </w:r>
          </w:p>
        </w:tc>
        <w:tc>
          <w:tcPr>
            <w:tcW w:w="5071" w:type="dxa"/>
            <w:gridSpan w:val="2"/>
          </w:tcPr>
          <w:p w14:paraId="68060A73" w14:textId="77777777" w:rsidR="00436D6C" w:rsidRDefault="00D455DC" w:rsidP="001034D2">
            <w:pPr>
              <w:rPr>
                <w:rFonts w:ascii="Times New Roman" w:hAnsi="Times New Roman" w:cs="Times New Roman"/>
                <w:sz w:val="18"/>
                <w:szCs w:val="18"/>
              </w:rPr>
            </w:pPr>
            <w:r>
              <w:rPr>
                <w:rFonts w:ascii="Times New Roman" w:hAnsi="Times New Roman" w:cs="Times New Roman"/>
                <w:sz w:val="18"/>
                <w:szCs w:val="18"/>
              </w:rPr>
              <w:t>Why – to stretch quads, strengthen spine and hips.</w:t>
            </w:r>
          </w:p>
          <w:p w14:paraId="07CB11FC" w14:textId="77777777" w:rsidR="00D455DC" w:rsidRDefault="00D455DC" w:rsidP="001034D2">
            <w:pPr>
              <w:rPr>
                <w:rFonts w:ascii="Times New Roman" w:hAnsi="Times New Roman" w:cs="Times New Roman"/>
                <w:sz w:val="18"/>
                <w:szCs w:val="18"/>
              </w:rPr>
            </w:pPr>
          </w:p>
          <w:p w14:paraId="5CCF739A" w14:textId="6D25BB68" w:rsidR="00D455DC" w:rsidRDefault="00D455DC" w:rsidP="001034D2">
            <w:pPr>
              <w:rPr>
                <w:rFonts w:ascii="Times New Roman" w:hAnsi="Times New Roman" w:cs="Times New Roman"/>
                <w:sz w:val="18"/>
                <w:szCs w:val="18"/>
              </w:rPr>
            </w:pPr>
            <w:r>
              <w:rPr>
                <w:rFonts w:ascii="Times New Roman" w:hAnsi="Times New Roman" w:cs="Times New Roman"/>
                <w:sz w:val="18"/>
                <w:szCs w:val="18"/>
              </w:rPr>
              <w:t>How – Modified to chair</w:t>
            </w:r>
          </w:p>
        </w:tc>
        <w:tc>
          <w:tcPr>
            <w:tcW w:w="5310" w:type="dxa"/>
          </w:tcPr>
          <w:p w14:paraId="1D92C220" w14:textId="77777777" w:rsidR="00436D6C" w:rsidRDefault="00436D6C" w:rsidP="001034D2">
            <w:pPr>
              <w:rPr>
                <w:rFonts w:ascii="Times New Roman" w:hAnsi="Times New Roman" w:cs="Times New Roman"/>
                <w:sz w:val="18"/>
                <w:szCs w:val="18"/>
              </w:rPr>
            </w:pPr>
          </w:p>
        </w:tc>
      </w:tr>
      <w:tr w:rsidR="00D455DC" w:rsidRPr="00C91B2E" w14:paraId="010900F8" w14:textId="77777777" w:rsidTr="00E93707">
        <w:trPr>
          <w:trHeight w:val="980"/>
        </w:trPr>
        <w:tc>
          <w:tcPr>
            <w:tcW w:w="3106" w:type="dxa"/>
          </w:tcPr>
          <w:p w14:paraId="7D108691" w14:textId="7777777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Balancing Pose</w:t>
            </w:r>
          </w:p>
          <w:p w14:paraId="7E076461" w14:textId="1976FFBB" w:rsidR="00D455DC" w:rsidRPr="00C91B2E" w:rsidRDefault="009C1798" w:rsidP="00D455DC">
            <w:pPr>
              <w:pStyle w:val="ListParagraph"/>
              <w:numPr>
                <w:ilvl w:val="0"/>
                <w:numId w:val="5"/>
              </w:numPr>
              <w:rPr>
                <w:rFonts w:ascii="Times New Roman" w:hAnsi="Times New Roman" w:cs="Times New Roman"/>
                <w:sz w:val="18"/>
                <w:szCs w:val="18"/>
              </w:rPr>
            </w:pPr>
            <w:r>
              <w:rPr>
                <w:rFonts w:ascii="Times New Roman" w:hAnsi="Times New Roman" w:cs="Times New Roman"/>
                <w:sz w:val="18"/>
                <w:szCs w:val="18"/>
              </w:rPr>
              <w:t>Spinal Balance</w:t>
            </w:r>
          </w:p>
          <w:p w14:paraId="28D0557E" w14:textId="77777777" w:rsidR="00D455DC" w:rsidRDefault="00D455DC" w:rsidP="00D455DC">
            <w:pPr>
              <w:rPr>
                <w:rFonts w:ascii="Times New Roman" w:hAnsi="Times New Roman" w:cs="Times New Roman"/>
                <w:sz w:val="18"/>
                <w:szCs w:val="18"/>
              </w:rPr>
            </w:pPr>
          </w:p>
        </w:tc>
        <w:tc>
          <w:tcPr>
            <w:tcW w:w="5071" w:type="dxa"/>
            <w:gridSpan w:val="2"/>
          </w:tcPr>
          <w:p w14:paraId="7CA2D93E" w14:textId="24B53EF7" w:rsidR="00D455DC"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Why – to </w:t>
            </w:r>
            <w:r>
              <w:rPr>
                <w:rFonts w:ascii="Times New Roman" w:hAnsi="Times New Roman" w:cs="Times New Roman"/>
                <w:sz w:val="18"/>
                <w:szCs w:val="18"/>
              </w:rPr>
              <w:t>strengthen</w:t>
            </w:r>
            <w:r w:rsidRPr="00C91B2E">
              <w:rPr>
                <w:rFonts w:ascii="Times New Roman" w:hAnsi="Times New Roman" w:cs="Times New Roman"/>
                <w:sz w:val="18"/>
                <w:szCs w:val="18"/>
              </w:rPr>
              <w:t xml:space="preserve"> </w:t>
            </w:r>
            <w:r w:rsidR="005A0CDD">
              <w:rPr>
                <w:rFonts w:ascii="Times New Roman" w:hAnsi="Times New Roman" w:cs="Times New Roman"/>
                <w:sz w:val="18"/>
                <w:szCs w:val="18"/>
              </w:rPr>
              <w:t xml:space="preserve">arm and leg back and improve mental </w:t>
            </w:r>
            <w:proofErr w:type="spellStart"/>
            <w:r w:rsidR="005A0CDD">
              <w:rPr>
                <w:rFonts w:ascii="Times New Roman" w:hAnsi="Times New Roman" w:cs="Times New Roman"/>
                <w:sz w:val="18"/>
                <w:szCs w:val="18"/>
              </w:rPr>
              <w:t>allertness</w:t>
            </w:r>
            <w:proofErr w:type="spellEnd"/>
          </w:p>
          <w:p w14:paraId="0E75110B" w14:textId="77777777" w:rsidR="00D455DC" w:rsidRDefault="00D455DC" w:rsidP="00D455DC">
            <w:pPr>
              <w:rPr>
                <w:rFonts w:ascii="Times New Roman" w:hAnsi="Times New Roman" w:cs="Times New Roman"/>
                <w:sz w:val="18"/>
                <w:szCs w:val="18"/>
              </w:rPr>
            </w:pPr>
          </w:p>
          <w:p w14:paraId="5B6C9066" w14:textId="53A28829" w:rsidR="00D455DC"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How – </w:t>
            </w:r>
            <w:r w:rsidR="00CA7B11">
              <w:rPr>
                <w:rFonts w:ascii="Times New Roman" w:hAnsi="Times New Roman" w:cs="Times New Roman"/>
                <w:sz w:val="18"/>
                <w:szCs w:val="18"/>
              </w:rPr>
              <w:t>Chair</w:t>
            </w:r>
          </w:p>
        </w:tc>
        <w:tc>
          <w:tcPr>
            <w:tcW w:w="5310" w:type="dxa"/>
          </w:tcPr>
          <w:p w14:paraId="08169538" w14:textId="58EFA14E" w:rsidR="00D455DC" w:rsidRDefault="00CA7B11" w:rsidP="00D455DC">
            <w:pPr>
              <w:rPr>
                <w:rFonts w:ascii="Times New Roman" w:hAnsi="Times New Roman" w:cs="Times New Roman"/>
                <w:sz w:val="18"/>
                <w:szCs w:val="18"/>
              </w:rPr>
            </w:pPr>
            <w:r>
              <w:rPr>
                <w:rFonts w:ascii="Times New Roman" w:hAnsi="Times New Roman" w:cs="Times New Roman"/>
                <w:sz w:val="18"/>
                <w:szCs w:val="18"/>
              </w:rPr>
              <w:t xml:space="preserve">Begin in seated </w:t>
            </w:r>
            <w:r w:rsidR="00AE42D6">
              <w:rPr>
                <w:rFonts w:ascii="Times New Roman" w:hAnsi="Times New Roman" w:cs="Times New Roman"/>
                <w:sz w:val="18"/>
                <w:szCs w:val="18"/>
              </w:rPr>
              <w:t>mountain</w:t>
            </w:r>
            <w:r>
              <w:rPr>
                <w:rFonts w:ascii="Times New Roman" w:hAnsi="Times New Roman" w:cs="Times New Roman"/>
                <w:sz w:val="18"/>
                <w:szCs w:val="18"/>
              </w:rPr>
              <w:t xml:space="preserve"> pose</w:t>
            </w:r>
          </w:p>
          <w:p w14:paraId="0309EAE1" w14:textId="790B2683" w:rsidR="00CA7B11" w:rsidRDefault="00CA7B11" w:rsidP="00D455DC">
            <w:pPr>
              <w:rPr>
                <w:rFonts w:ascii="Times New Roman" w:hAnsi="Times New Roman" w:cs="Times New Roman"/>
                <w:sz w:val="18"/>
                <w:szCs w:val="18"/>
              </w:rPr>
            </w:pPr>
            <w:r>
              <w:rPr>
                <w:rFonts w:ascii="Times New Roman" w:hAnsi="Times New Roman" w:cs="Times New Roman"/>
                <w:sz w:val="18"/>
                <w:szCs w:val="18"/>
              </w:rPr>
              <w:t>Inhale – lift right leg (heel points away). Exhale – lower right leg</w:t>
            </w:r>
            <w:r w:rsidR="006946EC">
              <w:rPr>
                <w:rFonts w:ascii="Times New Roman" w:hAnsi="Times New Roman" w:cs="Times New Roman"/>
                <w:sz w:val="18"/>
                <w:szCs w:val="18"/>
              </w:rPr>
              <w:t xml:space="preserve"> – </w:t>
            </w:r>
            <w:r w:rsidR="00AE42D6">
              <w:rPr>
                <w:rFonts w:ascii="Times New Roman" w:hAnsi="Times New Roman" w:cs="Times New Roman"/>
                <w:sz w:val="18"/>
                <w:szCs w:val="18"/>
              </w:rPr>
              <w:t>repeat</w:t>
            </w:r>
            <w:r w:rsidR="006946EC">
              <w:rPr>
                <w:rFonts w:ascii="Times New Roman" w:hAnsi="Times New Roman" w:cs="Times New Roman"/>
                <w:sz w:val="18"/>
                <w:szCs w:val="18"/>
              </w:rPr>
              <w:t xml:space="preserve"> 4-8 times, then lift left leg 4 -8 times.</w:t>
            </w:r>
          </w:p>
          <w:p w14:paraId="288A90E0" w14:textId="69B1575B" w:rsidR="006946EC" w:rsidRDefault="006946EC" w:rsidP="00D455DC">
            <w:pPr>
              <w:rPr>
                <w:rFonts w:ascii="Times New Roman" w:hAnsi="Times New Roman" w:cs="Times New Roman"/>
                <w:sz w:val="18"/>
                <w:szCs w:val="18"/>
              </w:rPr>
            </w:pPr>
            <w:r>
              <w:rPr>
                <w:rFonts w:ascii="Times New Roman" w:hAnsi="Times New Roman" w:cs="Times New Roman"/>
                <w:sz w:val="18"/>
                <w:szCs w:val="18"/>
              </w:rPr>
              <w:t>Inhale – lift right leg and left arm</w:t>
            </w:r>
            <w:r w:rsidR="00985A74">
              <w:rPr>
                <w:rFonts w:ascii="Times New Roman" w:hAnsi="Times New Roman" w:cs="Times New Roman"/>
                <w:sz w:val="18"/>
                <w:szCs w:val="18"/>
              </w:rPr>
              <w:t xml:space="preserve"> keep back straight.</w:t>
            </w:r>
          </w:p>
          <w:p w14:paraId="39408F97" w14:textId="5859C755" w:rsidR="00985A74" w:rsidRDefault="00985A74" w:rsidP="00D455DC">
            <w:pPr>
              <w:rPr>
                <w:rFonts w:ascii="Times New Roman" w:hAnsi="Times New Roman" w:cs="Times New Roman"/>
                <w:sz w:val="18"/>
                <w:szCs w:val="18"/>
              </w:rPr>
            </w:pPr>
            <w:r>
              <w:rPr>
                <w:rFonts w:ascii="Times New Roman" w:hAnsi="Times New Roman" w:cs="Times New Roman"/>
                <w:sz w:val="18"/>
                <w:szCs w:val="18"/>
              </w:rPr>
              <w:t>Exhale – lower right leg and left arm</w:t>
            </w:r>
          </w:p>
          <w:p w14:paraId="60ACCFAB" w14:textId="6922B9E0" w:rsidR="00985A74" w:rsidRDefault="00985A74" w:rsidP="00D455DC">
            <w:pPr>
              <w:rPr>
                <w:rFonts w:ascii="Times New Roman" w:hAnsi="Times New Roman" w:cs="Times New Roman"/>
                <w:sz w:val="18"/>
                <w:szCs w:val="18"/>
              </w:rPr>
            </w:pPr>
            <w:r>
              <w:rPr>
                <w:rFonts w:ascii="Times New Roman" w:hAnsi="Times New Roman" w:cs="Times New Roman"/>
                <w:sz w:val="18"/>
                <w:szCs w:val="18"/>
              </w:rPr>
              <w:lastRenderedPageBreak/>
              <w:t xml:space="preserve">Inhale – </w:t>
            </w:r>
            <w:r w:rsidR="00AE42D6">
              <w:rPr>
                <w:rFonts w:ascii="Times New Roman" w:hAnsi="Times New Roman" w:cs="Times New Roman"/>
                <w:sz w:val="18"/>
                <w:szCs w:val="18"/>
              </w:rPr>
              <w:t>lift</w:t>
            </w:r>
            <w:r>
              <w:rPr>
                <w:rFonts w:ascii="Times New Roman" w:hAnsi="Times New Roman" w:cs="Times New Roman"/>
                <w:sz w:val="18"/>
                <w:szCs w:val="18"/>
              </w:rPr>
              <w:t xml:space="preserve"> left leg and right arm</w:t>
            </w:r>
          </w:p>
          <w:p w14:paraId="17CE2B93" w14:textId="777F27AF" w:rsidR="00AE42D6" w:rsidRDefault="00AE42D6" w:rsidP="00D455DC">
            <w:pPr>
              <w:rPr>
                <w:rFonts w:ascii="Times New Roman" w:hAnsi="Times New Roman" w:cs="Times New Roman"/>
                <w:sz w:val="18"/>
                <w:szCs w:val="18"/>
              </w:rPr>
            </w:pPr>
            <w:r>
              <w:rPr>
                <w:rFonts w:ascii="Times New Roman" w:hAnsi="Times New Roman" w:cs="Times New Roman"/>
                <w:sz w:val="18"/>
                <w:szCs w:val="18"/>
              </w:rPr>
              <w:t>Exhale lower left leg and right arm</w:t>
            </w:r>
          </w:p>
          <w:p w14:paraId="4A24546C" w14:textId="77777777" w:rsidR="00985A74" w:rsidRDefault="00985A74" w:rsidP="00D455DC">
            <w:pPr>
              <w:rPr>
                <w:rFonts w:ascii="Times New Roman" w:hAnsi="Times New Roman" w:cs="Times New Roman"/>
                <w:sz w:val="18"/>
                <w:szCs w:val="18"/>
              </w:rPr>
            </w:pPr>
          </w:p>
          <w:p w14:paraId="77343250" w14:textId="3A2A9320" w:rsidR="00985A74" w:rsidRDefault="00985A74" w:rsidP="00D455DC">
            <w:pPr>
              <w:rPr>
                <w:rFonts w:ascii="Times New Roman" w:hAnsi="Times New Roman" w:cs="Times New Roman"/>
                <w:sz w:val="18"/>
                <w:szCs w:val="18"/>
              </w:rPr>
            </w:pPr>
            <w:r>
              <w:rPr>
                <w:rFonts w:ascii="Times New Roman" w:hAnsi="Times New Roman" w:cs="Times New Roman"/>
                <w:sz w:val="18"/>
                <w:szCs w:val="18"/>
              </w:rPr>
              <w:t xml:space="preserve">Continue for several rounds. </w:t>
            </w:r>
          </w:p>
          <w:p w14:paraId="65672C61" w14:textId="77777777" w:rsidR="00D455DC" w:rsidRDefault="00D455DC" w:rsidP="00D455DC">
            <w:pPr>
              <w:rPr>
                <w:rFonts w:ascii="Times New Roman" w:hAnsi="Times New Roman" w:cs="Times New Roman"/>
                <w:sz w:val="18"/>
                <w:szCs w:val="18"/>
              </w:rPr>
            </w:pPr>
          </w:p>
          <w:p w14:paraId="6EEC79C9" w14:textId="77777777" w:rsidR="00D455DC" w:rsidRDefault="00D455DC" w:rsidP="00D455DC">
            <w:pPr>
              <w:rPr>
                <w:rFonts w:ascii="Times New Roman" w:hAnsi="Times New Roman" w:cs="Times New Roman"/>
                <w:sz w:val="18"/>
                <w:szCs w:val="18"/>
              </w:rPr>
            </w:pPr>
          </w:p>
        </w:tc>
      </w:tr>
      <w:tr w:rsidR="00D455DC" w:rsidRPr="00C91B2E" w14:paraId="3E1048C0" w14:textId="77777777" w:rsidTr="00E93707">
        <w:trPr>
          <w:trHeight w:val="980"/>
        </w:trPr>
        <w:tc>
          <w:tcPr>
            <w:tcW w:w="3106" w:type="dxa"/>
          </w:tcPr>
          <w:p w14:paraId="6FAA8262" w14:textId="04D4B7D3" w:rsidR="00D455DC" w:rsidRDefault="00D455DC" w:rsidP="00D455DC">
            <w:pPr>
              <w:rPr>
                <w:rFonts w:ascii="Times New Roman" w:hAnsi="Times New Roman" w:cs="Times New Roman"/>
                <w:sz w:val="18"/>
                <w:szCs w:val="18"/>
              </w:rPr>
            </w:pPr>
            <w:r>
              <w:rPr>
                <w:rFonts w:ascii="Times New Roman" w:hAnsi="Times New Roman" w:cs="Times New Roman"/>
                <w:sz w:val="18"/>
                <w:szCs w:val="18"/>
              </w:rPr>
              <w:lastRenderedPageBreak/>
              <w:t xml:space="preserve">Tadasana - mountain pose </w:t>
            </w:r>
          </w:p>
        </w:tc>
        <w:tc>
          <w:tcPr>
            <w:tcW w:w="5071" w:type="dxa"/>
            <w:gridSpan w:val="2"/>
          </w:tcPr>
          <w:p w14:paraId="3323C61D" w14:textId="77777777" w:rsidR="00D455DC" w:rsidRDefault="00D455DC" w:rsidP="00D455DC">
            <w:pPr>
              <w:rPr>
                <w:rFonts w:ascii="Times New Roman" w:hAnsi="Times New Roman" w:cs="Times New Roman"/>
                <w:sz w:val="18"/>
                <w:szCs w:val="18"/>
              </w:rPr>
            </w:pPr>
            <w:r>
              <w:rPr>
                <w:rFonts w:ascii="Times New Roman" w:hAnsi="Times New Roman" w:cs="Times New Roman"/>
                <w:sz w:val="18"/>
                <w:szCs w:val="18"/>
              </w:rPr>
              <w:t>Why – to relieve muscle tension and steady the mind.</w:t>
            </w:r>
          </w:p>
          <w:p w14:paraId="46084BB2" w14:textId="77777777" w:rsidR="00D455DC" w:rsidRDefault="00D455DC" w:rsidP="00D455DC">
            <w:pPr>
              <w:rPr>
                <w:rFonts w:ascii="Times New Roman" w:hAnsi="Times New Roman" w:cs="Times New Roman"/>
                <w:sz w:val="18"/>
                <w:szCs w:val="18"/>
              </w:rPr>
            </w:pPr>
          </w:p>
          <w:p w14:paraId="7B58ED19" w14:textId="2D2C52F6"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How – Standing </w:t>
            </w:r>
          </w:p>
        </w:tc>
        <w:tc>
          <w:tcPr>
            <w:tcW w:w="5310" w:type="dxa"/>
          </w:tcPr>
          <w:p w14:paraId="1D8CCFE5" w14:textId="14EAADA9"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Areas to watch - posture</w:t>
            </w:r>
          </w:p>
        </w:tc>
      </w:tr>
      <w:tr w:rsidR="00D455DC" w:rsidRPr="00C91B2E" w14:paraId="3723C1F5" w14:textId="77777777" w:rsidTr="00E93707">
        <w:trPr>
          <w:trHeight w:val="980"/>
        </w:trPr>
        <w:tc>
          <w:tcPr>
            <w:tcW w:w="3106" w:type="dxa"/>
          </w:tcPr>
          <w:p w14:paraId="62AA595A" w14:textId="0D75FAEF"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Back bend</w:t>
            </w:r>
            <w:r>
              <w:rPr>
                <w:rFonts w:ascii="Times New Roman" w:hAnsi="Times New Roman" w:cs="Times New Roman"/>
                <w:sz w:val="18"/>
                <w:szCs w:val="18"/>
              </w:rPr>
              <w:t xml:space="preserve"> - </w:t>
            </w:r>
          </w:p>
          <w:p w14:paraId="7F9199DC" w14:textId="21F5552E" w:rsidR="00D455DC" w:rsidRPr="00C91B2E" w:rsidRDefault="00D455DC" w:rsidP="00D455DC">
            <w:pPr>
              <w:pStyle w:val="ListParagraph"/>
              <w:numPr>
                <w:ilvl w:val="0"/>
                <w:numId w:val="2"/>
              </w:numPr>
              <w:rPr>
                <w:rFonts w:ascii="Times New Roman" w:hAnsi="Times New Roman" w:cs="Times New Roman"/>
                <w:sz w:val="18"/>
                <w:szCs w:val="18"/>
              </w:rPr>
            </w:pPr>
            <w:proofErr w:type="spellStart"/>
            <w:r>
              <w:rPr>
                <w:rFonts w:ascii="Times New Roman" w:hAnsi="Times New Roman" w:cs="Times New Roman"/>
                <w:sz w:val="18"/>
                <w:szCs w:val="18"/>
              </w:rPr>
              <w:t>Natarajasana</w:t>
            </w:r>
            <w:proofErr w:type="spellEnd"/>
            <w:r>
              <w:rPr>
                <w:rFonts w:ascii="Times New Roman" w:hAnsi="Times New Roman" w:cs="Times New Roman"/>
                <w:sz w:val="18"/>
                <w:szCs w:val="18"/>
              </w:rPr>
              <w:t xml:space="preserve"> – Dancers pose - modified to straight leg </w:t>
            </w:r>
          </w:p>
        </w:tc>
        <w:tc>
          <w:tcPr>
            <w:tcW w:w="5071" w:type="dxa"/>
            <w:gridSpan w:val="2"/>
          </w:tcPr>
          <w:p w14:paraId="02A5CD82" w14:textId="437474CA"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Why – to strengthen the upper back</w:t>
            </w:r>
            <w:r>
              <w:rPr>
                <w:rFonts w:ascii="Times New Roman" w:hAnsi="Times New Roman" w:cs="Times New Roman"/>
                <w:sz w:val="18"/>
                <w:szCs w:val="18"/>
              </w:rPr>
              <w:t xml:space="preserve"> and extend the psoas</w:t>
            </w:r>
          </w:p>
          <w:p w14:paraId="2DC9B424" w14:textId="77777777" w:rsidR="00D455DC" w:rsidRPr="00C91B2E" w:rsidRDefault="00D455DC" w:rsidP="00D455DC">
            <w:pPr>
              <w:rPr>
                <w:rFonts w:ascii="Times New Roman" w:hAnsi="Times New Roman" w:cs="Times New Roman"/>
                <w:sz w:val="18"/>
                <w:szCs w:val="18"/>
              </w:rPr>
            </w:pPr>
          </w:p>
          <w:p w14:paraId="0FC894B2" w14:textId="782BDA8E"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How –</w:t>
            </w:r>
            <w:r>
              <w:rPr>
                <w:rFonts w:ascii="Times New Roman" w:hAnsi="Times New Roman" w:cs="Times New Roman"/>
                <w:sz w:val="18"/>
                <w:szCs w:val="18"/>
              </w:rPr>
              <w:t xml:space="preserve">- </w:t>
            </w:r>
            <w:r w:rsidRPr="00C91B2E">
              <w:rPr>
                <w:rFonts w:ascii="Times New Roman" w:hAnsi="Times New Roman" w:cs="Times New Roman"/>
                <w:sz w:val="18"/>
                <w:szCs w:val="18"/>
              </w:rPr>
              <w:t xml:space="preserve">gently, extending </w:t>
            </w:r>
            <w:r>
              <w:rPr>
                <w:rFonts w:ascii="Times New Roman" w:hAnsi="Times New Roman" w:cs="Times New Roman"/>
                <w:sz w:val="18"/>
                <w:szCs w:val="18"/>
              </w:rPr>
              <w:t xml:space="preserve">L arm up and R leg back </w:t>
            </w:r>
            <w:r w:rsidRPr="00C91B2E">
              <w:rPr>
                <w:rFonts w:ascii="Times New Roman" w:hAnsi="Times New Roman" w:cs="Times New Roman"/>
                <w:sz w:val="18"/>
                <w:szCs w:val="18"/>
              </w:rPr>
              <w:t>on the inhale and lowering/relaxing on exhale x 3</w:t>
            </w:r>
            <w:r>
              <w:rPr>
                <w:rFonts w:ascii="Times New Roman" w:hAnsi="Times New Roman" w:cs="Times New Roman"/>
                <w:sz w:val="18"/>
                <w:szCs w:val="18"/>
              </w:rPr>
              <w:t xml:space="preserve"> each side</w:t>
            </w:r>
            <w:r w:rsidRPr="00C91B2E">
              <w:rPr>
                <w:rFonts w:ascii="Times New Roman" w:hAnsi="Times New Roman" w:cs="Times New Roman"/>
                <w:sz w:val="18"/>
                <w:szCs w:val="18"/>
              </w:rPr>
              <w:t>.</w:t>
            </w:r>
          </w:p>
        </w:tc>
        <w:tc>
          <w:tcPr>
            <w:tcW w:w="5310" w:type="dxa"/>
          </w:tcPr>
          <w:p w14:paraId="1CFD293D" w14:textId="4EEDDE0E"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either on mat or against the wall</w:t>
            </w:r>
          </w:p>
        </w:tc>
      </w:tr>
      <w:tr w:rsidR="00D455DC" w:rsidRPr="00C91B2E" w14:paraId="62928764" w14:textId="77777777" w:rsidTr="00E93707">
        <w:trPr>
          <w:trHeight w:val="980"/>
        </w:trPr>
        <w:tc>
          <w:tcPr>
            <w:tcW w:w="3106" w:type="dxa"/>
          </w:tcPr>
          <w:p w14:paraId="166C9C13" w14:textId="7777777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Forward bend</w:t>
            </w:r>
          </w:p>
          <w:p w14:paraId="5FAC4856" w14:textId="342B93E4" w:rsidR="00D455DC" w:rsidRPr="00C91B2E" w:rsidRDefault="00D455DC" w:rsidP="00D455DC">
            <w:pPr>
              <w:pStyle w:val="ListParagraph"/>
              <w:numPr>
                <w:ilvl w:val="0"/>
                <w:numId w:val="2"/>
              </w:numPr>
              <w:rPr>
                <w:rFonts w:ascii="Times New Roman" w:hAnsi="Times New Roman" w:cs="Times New Roman"/>
                <w:sz w:val="18"/>
                <w:szCs w:val="18"/>
              </w:rPr>
            </w:pPr>
            <w:proofErr w:type="spellStart"/>
            <w:r>
              <w:rPr>
                <w:rFonts w:ascii="Times New Roman" w:hAnsi="Times New Roman" w:cs="Times New Roman"/>
                <w:sz w:val="18"/>
                <w:szCs w:val="18"/>
              </w:rPr>
              <w:t>Paschimottanasana</w:t>
            </w:r>
            <w:proofErr w:type="spellEnd"/>
            <w:r>
              <w:rPr>
                <w:rFonts w:ascii="Times New Roman" w:hAnsi="Times New Roman" w:cs="Times New Roman"/>
                <w:sz w:val="18"/>
                <w:szCs w:val="18"/>
              </w:rPr>
              <w:t xml:space="preserve"> – Forward Bending pose</w:t>
            </w:r>
          </w:p>
          <w:p w14:paraId="24A6E6A8" w14:textId="77777777" w:rsidR="00D455DC" w:rsidRPr="00C91B2E" w:rsidRDefault="00D455DC" w:rsidP="00D455DC">
            <w:pPr>
              <w:rPr>
                <w:rFonts w:ascii="Times New Roman" w:hAnsi="Times New Roman" w:cs="Times New Roman"/>
                <w:sz w:val="18"/>
                <w:szCs w:val="18"/>
              </w:rPr>
            </w:pPr>
          </w:p>
        </w:tc>
        <w:tc>
          <w:tcPr>
            <w:tcW w:w="5071" w:type="dxa"/>
            <w:gridSpan w:val="2"/>
          </w:tcPr>
          <w:p w14:paraId="6F5FF75C" w14:textId="410B7019"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Why – to</w:t>
            </w:r>
            <w:r>
              <w:rPr>
                <w:rFonts w:ascii="Times New Roman" w:hAnsi="Times New Roman" w:cs="Times New Roman"/>
                <w:sz w:val="18"/>
                <w:szCs w:val="18"/>
              </w:rPr>
              <w:t xml:space="preserve"> stretch the entire back and</w:t>
            </w:r>
            <w:r w:rsidRPr="00C91B2E">
              <w:rPr>
                <w:rFonts w:ascii="Times New Roman" w:hAnsi="Times New Roman" w:cs="Times New Roman"/>
                <w:sz w:val="18"/>
                <w:szCs w:val="18"/>
              </w:rPr>
              <w:t xml:space="preserve"> induce relaxation</w:t>
            </w:r>
          </w:p>
          <w:p w14:paraId="4FA188BF" w14:textId="77777777" w:rsidR="00D455DC" w:rsidRPr="00C91B2E" w:rsidRDefault="00D455DC" w:rsidP="00D455DC">
            <w:pPr>
              <w:rPr>
                <w:rFonts w:ascii="Times New Roman" w:hAnsi="Times New Roman" w:cs="Times New Roman"/>
                <w:sz w:val="18"/>
                <w:szCs w:val="18"/>
              </w:rPr>
            </w:pPr>
          </w:p>
          <w:p w14:paraId="31EB8164" w14:textId="743DB41E"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How – </w:t>
            </w:r>
            <w:r>
              <w:rPr>
                <w:rFonts w:ascii="Times New Roman" w:hAnsi="Times New Roman" w:cs="Times New Roman"/>
                <w:sz w:val="18"/>
                <w:szCs w:val="18"/>
              </w:rPr>
              <w:t>on floor using chair to rest on</w:t>
            </w:r>
          </w:p>
        </w:tc>
        <w:tc>
          <w:tcPr>
            <w:tcW w:w="5310" w:type="dxa"/>
          </w:tcPr>
          <w:p w14:paraId="32CFA24F" w14:textId="762ACD5F"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Resting forehead on forearms placed on seat of chair – hold 1-1/2 minutes</w:t>
            </w:r>
          </w:p>
        </w:tc>
      </w:tr>
      <w:tr w:rsidR="00D455DC" w:rsidRPr="00C91B2E" w14:paraId="364AFBA6" w14:textId="77777777" w:rsidTr="00E93707">
        <w:trPr>
          <w:trHeight w:val="980"/>
        </w:trPr>
        <w:tc>
          <w:tcPr>
            <w:tcW w:w="3106" w:type="dxa"/>
          </w:tcPr>
          <w:p w14:paraId="75C3E1A8" w14:textId="7777777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Inversion - modified</w:t>
            </w:r>
          </w:p>
          <w:p w14:paraId="76B4F206" w14:textId="44E9F09C" w:rsidR="00D455DC" w:rsidRPr="00C91B2E" w:rsidRDefault="00D455DC" w:rsidP="00D455DC">
            <w:pPr>
              <w:pStyle w:val="ListParagraph"/>
              <w:numPr>
                <w:ilvl w:val="0"/>
                <w:numId w:val="3"/>
              </w:numPr>
              <w:rPr>
                <w:rFonts w:ascii="Times New Roman" w:hAnsi="Times New Roman" w:cs="Times New Roman"/>
                <w:sz w:val="18"/>
                <w:szCs w:val="18"/>
              </w:rPr>
            </w:pPr>
            <w:proofErr w:type="spellStart"/>
            <w:r w:rsidRPr="00C91B2E">
              <w:rPr>
                <w:rFonts w:ascii="Times New Roman" w:hAnsi="Times New Roman" w:cs="Times New Roman"/>
                <w:sz w:val="18"/>
                <w:szCs w:val="18"/>
              </w:rPr>
              <w:t>Viparita</w:t>
            </w:r>
            <w:proofErr w:type="spellEnd"/>
            <w:r w:rsidRPr="00C91B2E">
              <w:rPr>
                <w:rFonts w:ascii="Times New Roman" w:hAnsi="Times New Roman" w:cs="Times New Roman"/>
                <w:sz w:val="18"/>
                <w:szCs w:val="18"/>
              </w:rPr>
              <w:t xml:space="preserve"> Ka</w:t>
            </w:r>
            <w:r w:rsidR="002C4E08">
              <w:rPr>
                <w:rFonts w:ascii="Times New Roman" w:hAnsi="Times New Roman" w:cs="Times New Roman"/>
                <w:sz w:val="18"/>
                <w:szCs w:val="18"/>
              </w:rPr>
              <w:t>r</w:t>
            </w:r>
            <w:r w:rsidRPr="00C91B2E">
              <w:rPr>
                <w:rFonts w:ascii="Times New Roman" w:hAnsi="Times New Roman" w:cs="Times New Roman"/>
                <w:sz w:val="18"/>
                <w:szCs w:val="18"/>
              </w:rPr>
              <w:t>ani - Legs elevated</w:t>
            </w:r>
          </w:p>
          <w:p w14:paraId="33F1AA7C" w14:textId="77777777" w:rsidR="00D455DC" w:rsidRPr="00C91B2E" w:rsidRDefault="00D455DC" w:rsidP="00D455DC">
            <w:pPr>
              <w:rPr>
                <w:rFonts w:ascii="Times New Roman" w:hAnsi="Times New Roman" w:cs="Times New Roman"/>
                <w:sz w:val="18"/>
                <w:szCs w:val="18"/>
              </w:rPr>
            </w:pPr>
          </w:p>
        </w:tc>
        <w:tc>
          <w:tcPr>
            <w:tcW w:w="5071" w:type="dxa"/>
            <w:gridSpan w:val="2"/>
          </w:tcPr>
          <w:p w14:paraId="16B5C419" w14:textId="77777777" w:rsidR="00D455DC" w:rsidRPr="00C91B2E" w:rsidRDefault="00D455DC" w:rsidP="00D455DC">
            <w:pPr>
              <w:pStyle w:val="NormalWeb"/>
              <w:ind w:left="567" w:hanging="567"/>
              <w:rPr>
                <w:sz w:val="18"/>
                <w:szCs w:val="18"/>
              </w:rPr>
            </w:pPr>
            <w:r w:rsidRPr="00C91B2E">
              <w:rPr>
                <w:sz w:val="18"/>
                <w:szCs w:val="18"/>
              </w:rPr>
              <w:t>Why – to strengthen the spine, back and abdominal muscles, increase flexibility in the muscles in the back of the neck, opening the chest to improve postural alignment.</w:t>
            </w:r>
          </w:p>
          <w:p w14:paraId="59262BB7" w14:textId="5C03DBD5" w:rsidR="00D455DC" w:rsidRPr="00C91B2E" w:rsidRDefault="00D455DC" w:rsidP="00D455DC">
            <w:pPr>
              <w:rPr>
                <w:rFonts w:ascii="Times New Roman" w:hAnsi="Times New Roman" w:cs="Times New Roman"/>
                <w:sz w:val="18"/>
                <w:szCs w:val="18"/>
              </w:rPr>
            </w:pPr>
            <w:r w:rsidRPr="00C91B2E">
              <w:rPr>
                <w:sz w:val="18"/>
                <w:szCs w:val="18"/>
              </w:rPr>
              <w:t xml:space="preserve">How – </w:t>
            </w:r>
            <w:r>
              <w:rPr>
                <w:sz w:val="18"/>
                <w:szCs w:val="18"/>
              </w:rPr>
              <w:t xml:space="preserve">using chair to rest the legs </w:t>
            </w:r>
          </w:p>
        </w:tc>
        <w:tc>
          <w:tcPr>
            <w:tcW w:w="5310" w:type="dxa"/>
          </w:tcPr>
          <w:p w14:paraId="2867EF10" w14:textId="23728DA0" w:rsidR="00D455DC" w:rsidRPr="00C91B2E" w:rsidRDefault="00D455DC" w:rsidP="00D455DC">
            <w:pPr>
              <w:rPr>
                <w:rFonts w:ascii="Times New Roman" w:hAnsi="Times New Roman" w:cs="Times New Roman"/>
                <w:sz w:val="18"/>
                <w:szCs w:val="18"/>
              </w:rPr>
            </w:pPr>
            <w:r w:rsidRPr="00C91B2E">
              <w:rPr>
                <w:sz w:val="18"/>
                <w:szCs w:val="18"/>
              </w:rPr>
              <w:t xml:space="preserve">Stay in pose for </w:t>
            </w:r>
            <w:proofErr w:type="gramStart"/>
            <w:r w:rsidRPr="00C91B2E">
              <w:rPr>
                <w:sz w:val="18"/>
                <w:szCs w:val="18"/>
              </w:rPr>
              <w:t>approx..</w:t>
            </w:r>
            <w:proofErr w:type="gramEnd"/>
            <w:r w:rsidRPr="00C91B2E">
              <w:rPr>
                <w:sz w:val="18"/>
                <w:szCs w:val="18"/>
              </w:rPr>
              <w:t xml:space="preserve"> 2 minutes and </w:t>
            </w:r>
            <w:proofErr w:type="gramStart"/>
            <w:r w:rsidRPr="00C91B2E">
              <w:rPr>
                <w:sz w:val="18"/>
                <w:szCs w:val="18"/>
              </w:rPr>
              <w:t>bringing</w:t>
            </w:r>
            <w:proofErr w:type="gramEnd"/>
            <w:r w:rsidRPr="00C91B2E">
              <w:rPr>
                <w:sz w:val="18"/>
                <w:szCs w:val="18"/>
              </w:rPr>
              <w:t xml:space="preserve"> </w:t>
            </w:r>
            <w:proofErr w:type="gramStart"/>
            <w:r w:rsidRPr="00C91B2E">
              <w:rPr>
                <w:sz w:val="18"/>
                <w:szCs w:val="18"/>
              </w:rPr>
              <w:t>the attention</w:t>
            </w:r>
            <w:proofErr w:type="gramEnd"/>
            <w:r w:rsidRPr="00C91B2E">
              <w:rPr>
                <w:sz w:val="18"/>
                <w:szCs w:val="18"/>
              </w:rPr>
              <w:t xml:space="preserve"> any sensation in the body.</w:t>
            </w:r>
          </w:p>
        </w:tc>
      </w:tr>
      <w:tr w:rsidR="00D455DC" w:rsidRPr="00C91B2E" w14:paraId="6C47C678" w14:textId="77777777" w:rsidTr="00E93707">
        <w:trPr>
          <w:trHeight w:val="980"/>
        </w:trPr>
        <w:tc>
          <w:tcPr>
            <w:tcW w:w="3106" w:type="dxa"/>
          </w:tcPr>
          <w:p w14:paraId="00E9DEDA" w14:textId="68E80F48" w:rsidR="00D455DC" w:rsidRPr="00C91B2E" w:rsidRDefault="00D455DC" w:rsidP="0017475D">
            <w:pPr>
              <w:rPr>
                <w:rFonts w:ascii="Times New Roman" w:hAnsi="Times New Roman" w:cs="Times New Roman"/>
                <w:sz w:val="18"/>
                <w:szCs w:val="18"/>
              </w:rPr>
            </w:pPr>
            <w:r w:rsidRPr="00C91B2E">
              <w:rPr>
                <w:rFonts w:ascii="Times New Roman" w:hAnsi="Times New Roman" w:cs="Times New Roman"/>
                <w:sz w:val="18"/>
                <w:szCs w:val="18"/>
              </w:rPr>
              <w:t>Twist –</w:t>
            </w:r>
            <w:r w:rsidR="0017475D">
              <w:rPr>
                <w:rFonts w:ascii="Times New Roman" w:hAnsi="Times New Roman" w:cs="Times New Roman"/>
                <w:sz w:val="18"/>
                <w:szCs w:val="18"/>
              </w:rPr>
              <w:t>simple twist</w:t>
            </w:r>
          </w:p>
          <w:p w14:paraId="2716F2FD" w14:textId="77777777" w:rsidR="00D455DC" w:rsidRPr="00C91B2E" w:rsidRDefault="00D455DC" w:rsidP="00D455DC">
            <w:pPr>
              <w:rPr>
                <w:rFonts w:ascii="Times New Roman" w:hAnsi="Times New Roman" w:cs="Times New Roman"/>
                <w:sz w:val="18"/>
                <w:szCs w:val="18"/>
              </w:rPr>
            </w:pPr>
          </w:p>
          <w:p w14:paraId="7D15F2AA" w14:textId="77777777" w:rsidR="00D455DC" w:rsidRPr="00C91B2E" w:rsidRDefault="00D455DC" w:rsidP="00D455DC">
            <w:pPr>
              <w:rPr>
                <w:rFonts w:ascii="Times New Roman" w:hAnsi="Times New Roman" w:cs="Times New Roman"/>
                <w:sz w:val="18"/>
                <w:szCs w:val="18"/>
              </w:rPr>
            </w:pPr>
          </w:p>
        </w:tc>
        <w:tc>
          <w:tcPr>
            <w:tcW w:w="5071" w:type="dxa"/>
            <w:gridSpan w:val="2"/>
          </w:tcPr>
          <w:p w14:paraId="3674AAAE" w14:textId="066CF480" w:rsidR="00D455DC" w:rsidRPr="00C91B2E" w:rsidRDefault="00D455DC" w:rsidP="00D455DC">
            <w:pPr>
              <w:pStyle w:val="NormalWeb"/>
              <w:ind w:left="567" w:hanging="567"/>
              <w:rPr>
                <w:sz w:val="18"/>
                <w:szCs w:val="18"/>
              </w:rPr>
            </w:pPr>
            <w:r w:rsidRPr="00C91B2E">
              <w:rPr>
                <w:sz w:val="18"/>
                <w:szCs w:val="18"/>
              </w:rPr>
              <w:t xml:space="preserve">Why – </w:t>
            </w:r>
            <w:r w:rsidR="00BE2C9A">
              <w:rPr>
                <w:sz w:val="18"/>
                <w:szCs w:val="18"/>
              </w:rPr>
              <w:t>to improve flexibility, enhance relaxation and improve balance.</w:t>
            </w:r>
          </w:p>
          <w:p w14:paraId="4E0B5ABE" w14:textId="71AA2F4F" w:rsidR="00D455DC" w:rsidRPr="00C91B2E" w:rsidRDefault="00D455DC" w:rsidP="00D455DC">
            <w:pPr>
              <w:rPr>
                <w:rFonts w:ascii="Times New Roman" w:hAnsi="Times New Roman" w:cs="Times New Roman"/>
                <w:sz w:val="18"/>
                <w:szCs w:val="18"/>
              </w:rPr>
            </w:pPr>
            <w:r w:rsidRPr="00C91B2E">
              <w:rPr>
                <w:sz w:val="18"/>
                <w:szCs w:val="18"/>
              </w:rPr>
              <w:t xml:space="preserve">How – </w:t>
            </w:r>
            <w:r>
              <w:rPr>
                <w:sz w:val="18"/>
                <w:szCs w:val="18"/>
              </w:rPr>
              <w:t xml:space="preserve">Floor - </w:t>
            </w:r>
            <w:r w:rsidRPr="00C91B2E">
              <w:rPr>
                <w:sz w:val="18"/>
                <w:szCs w:val="18"/>
              </w:rPr>
              <w:t xml:space="preserve">gentle movement </w:t>
            </w:r>
            <w:r w:rsidR="00347440">
              <w:rPr>
                <w:sz w:val="18"/>
                <w:szCs w:val="18"/>
              </w:rPr>
              <w:t xml:space="preserve">from side to side </w:t>
            </w:r>
            <w:r w:rsidRPr="00C91B2E">
              <w:rPr>
                <w:sz w:val="18"/>
                <w:szCs w:val="18"/>
              </w:rPr>
              <w:t xml:space="preserve">with breath awareness </w:t>
            </w:r>
          </w:p>
        </w:tc>
        <w:tc>
          <w:tcPr>
            <w:tcW w:w="5310" w:type="dxa"/>
          </w:tcPr>
          <w:p w14:paraId="24A515F3" w14:textId="5DCA3AA7" w:rsidR="00D455DC" w:rsidRPr="00C91B2E" w:rsidRDefault="00347440" w:rsidP="00D455DC">
            <w:pPr>
              <w:rPr>
                <w:rFonts w:ascii="Times New Roman" w:hAnsi="Times New Roman" w:cs="Times New Roman"/>
                <w:sz w:val="18"/>
                <w:szCs w:val="18"/>
              </w:rPr>
            </w:pPr>
            <w:r>
              <w:rPr>
                <w:sz w:val="18"/>
                <w:szCs w:val="18"/>
              </w:rPr>
              <w:t xml:space="preserve">Hover the knees to each </w:t>
            </w:r>
            <w:r w:rsidR="0065687F">
              <w:rPr>
                <w:sz w:val="18"/>
                <w:szCs w:val="18"/>
              </w:rPr>
              <w:t xml:space="preserve">side 2 rounds and hold </w:t>
            </w:r>
            <w:r w:rsidR="00D455DC" w:rsidRPr="00C91B2E">
              <w:rPr>
                <w:sz w:val="18"/>
                <w:szCs w:val="18"/>
              </w:rPr>
              <w:t>30 seconds on each side, pausing for observation</w:t>
            </w:r>
            <w:r w:rsidR="0065687F">
              <w:rPr>
                <w:sz w:val="18"/>
                <w:szCs w:val="18"/>
              </w:rPr>
              <w:t>.</w:t>
            </w:r>
          </w:p>
        </w:tc>
      </w:tr>
      <w:tr w:rsidR="00D455DC" w:rsidRPr="00C91B2E" w14:paraId="0793ABF2" w14:textId="77777777" w:rsidTr="00E93707">
        <w:tc>
          <w:tcPr>
            <w:tcW w:w="3106" w:type="dxa"/>
          </w:tcPr>
          <w:p w14:paraId="48DF679D" w14:textId="1A8A30E8"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Yoga Mudra</w:t>
            </w:r>
            <w:r w:rsidR="004941CF">
              <w:rPr>
                <w:rFonts w:ascii="Times New Roman" w:hAnsi="Times New Roman" w:cs="Times New Roman"/>
                <w:sz w:val="18"/>
                <w:szCs w:val="18"/>
              </w:rPr>
              <w:t xml:space="preserve"> w/</w:t>
            </w:r>
            <w:r w:rsidR="00260D3A">
              <w:rPr>
                <w:rFonts w:ascii="Times New Roman" w:hAnsi="Times New Roman" w:cs="Times New Roman"/>
                <w:sz w:val="18"/>
                <w:szCs w:val="18"/>
              </w:rPr>
              <w:t xml:space="preserve"> Chin Mudra hands</w:t>
            </w:r>
          </w:p>
        </w:tc>
        <w:tc>
          <w:tcPr>
            <w:tcW w:w="5071" w:type="dxa"/>
            <w:gridSpan w:val="2"/>
          </w:tcPr>
          <w:p w14:paraId="33E20510" w14:textId="0F94952D" w:rsidR="00260D3A" w:rsidRPr="00C91B2E" w:rsidRDefault="00D455DC" w:rsidP="00996623">
            <w:pPr>
              <w:pStyle w:val="NormalWeb"/>
              <w:ind w:left="567" w:hanging="567"/>
              <w:rPr>
                <w:sz w:val="18"/>
                <w:szCs w:val="18"/>
              </w:rPr>
            </w:pPr>
            <w:r w:rsidRPr="00C91B2E">
              <w:rPr>
                <w:sz w:val="18"/>
                <w:szCs w:val="18"/>
              </w:rPr>
              <w:t>Why – soothes the nervous system by helping to balance the parasympathetic and sympathetic nervous system. May aid in the relief of many abdominal disorders</w:t>
            </w:r>
            <w:r w:rsidR="00996623">
              <w:rPr>
                <w:sz w:val="18"/>
                <w:szCs w:val="18"/>
              </w:rPr>
              <w:t>. Add Chin mudra to make Yoga mudra more powerful</w:t>
            </w:r>
          </w:p>
          <w:p w14:paraId="3D96D3F8" w14:textId="5CA26348" w:rsidR="00D455DC" w:rsidRPr="00C91B2E" w:rsidRDefault="00D455DC" w:rsidP="00D455DC">
            <w:pPr>
              <w:pStyle w:val="NormalWeb"/>
              <w:rPr>
                <w:sz w:val="18"/>
                <w:szCs w:val="18"/>
              </w:rPr>
            </w:pPr>
            <w:r w:rsidRPr="00C91B2E">
              <w:rPr>
                <w:sz w:val="18"/>
                <w:szCs w:val="18"/>
              </w:rPr>
              <w:t xml:space="preserve">How – in </w:t>
            </w:r>
            <w:proofErr w:type="spellStart"/>
            <w:r w:rsidRPr="00C91B2E">
              <w:rPr>
                <w:sz w:val="18"/>
                <w:szCs w:val="18"/>
              </w:rPr>
              <w:t>Sukhasana</w:t>
            </w:r>
            <w:proofErr w:type="spellEnd"/>
            <w:r w:rsidR="00A606B8">
              <w:rPr>
                <w:sz w:val="18"/>
                <w:szCs w:val="18"/>
              </w:rPr>
              <w:t xml:space="preserve"> or seated in a chair</w:t>
            </w:r>
          </w:p>
        </w:tc>
        <w:tc>
          <w:tcPr>
            <w:tcW w:w="5310" w:type="dxa"/>
          </w:tcPr>
          <w:p w14:paraId="5E4E9414" w14:textId="0FC2A7E9" w:rsidR="00D455DC" w:rsidRPr="00C91B2E" w:rsidRDefault="00D455DC" w:rsidP="00D455DC">
            <w:pPr>
              <w:pStyle w:val="NormalWeb"/>
              <w:ind w:left="567" w:hanging="567"/>
              <w:rPr>
                <w:sz w:val="18"/>
                <w:szCs w:val="18"/>
              </w:rPr>
            </w:pPr>
            <w:r w:rsidRPr="00C91B2E">
              <w:rPr>
                <w:sz w:val="18"/>
                <w:szCs w:val="18"/>
              </w:rPr>
              <w:t>30 seconds</w:t>
            </w:r>
          </w:p>
        </w:tc>
      </w:tr>
      <w:tr w:rsidR="00D455DC" w:rsidRPr="00C91B2E" w14:paraId="621FE338" w14:textId="77777777" w:rsidTr="00E93707">
        <w:tc>
          <w:tcPr>
            <w:tcW w:w="3106" w:type="dxa"/>
          </w:tcPr>
          <w:p w14:paraId="2EE1E42E" w14:textId="5ECDE57A"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Yoga Nidra – Deep Relaxation</w:t>
            </w:r>
            <w:r>
              <w:rPr>
                <w:rFonts w:ascii="Times New Roman" w:hAnsi="Times New Roman" w:cs="Times New Roman"/>
                <w:sz w:val="18"/>
                <w:szCs w:val="18"/>
              </w:rPr>
              <w:t xml:space="preserve"> – (</w:t>
            </w:r>
            <w:proofErr w:type="spellStart"/>
            <w:r>
              <w:rPr>
                <w:rFonts w:ascii="Times New Roman" w:hAnsi="Times New Roman" w:cs="Times New Roman"/>
                <w:sz w:val="18"/>
                <w:szCs w:val="18"/>
              </w:rPr>
              <w:t>i</w:t>
            </w:r>
            <w:proofErr w:type="spellEnd"/>
            <w:r>
              <w:rPr>
                <w:rFonts w:ascii="Times New Roman" w:hAnsi="Times New Roman" w:cs="Times New Roman"/>
                <w:sz w:val="18"/>
                <w:szCs w:val="18"/>
              </w:rPr>
              <w:t>) tense and release, (ii) progressive body scan, and (iii) breath and mind relaxation</w:t>
            </w:r>
          </w:p>
        </w:tc>
        <w:tc>
          <w:tcPr>
            <w:tcW w:w="5071" w:type="dxa"/>
            <w:gridSpan w:val="2"/>
          </w:tcPr>
          <w:p w14:paraId="0311F8BC" w14:textId="77777777" w:rsidR="00D455DC" w:rsidRDefault="00D455DC" w:rsidP="00D455DC">
            <w:pPr>
              <w:pStyle w:val="NormalWeb"/>
              <w:ind w:left="567" w:hanging="567"/>
              <w:rPr>
                <w:sz w:val="18"/>
                <w:szCs w:val="18"/>
              </w:rPr>
            </w:pPr>
            <w:r w:rsidRPr="00C91B2E">
              <w:rPr>
                <w:sz w:val="18"/>
                <w:szCs w:val="18"/>
              </w:rPr>
              <w:t>Why – reduce stress and helps calm the mind. Allows the benefit of the Hatha session to be assimilated</w:t>
            </w:r>
          </w:p>
          <w:p w14:paraId="41EEFA79" w14:textId="77777777" w:rsidR="00B475D1" w:rsidRDefault="00B475D1" w:rsidP="00D455DC">
            <w:pPr>
              <w:pStyle w:val="NormalWeb"/>
              <w:ind w:left="567" w:hanging="567"/>
              <w:rPr>
                <w:sz w:val="18"/>
                <w:szCs w:val="18"/>
              </w:rPr>
            </w:pPr>
          </w:p>
          <w:p w14:paraId="333D1A56" w14:textId="77777777" w:rsidR="00B475D1" w:rsidRPr="00C91B2E" w:rsidRDefault="00B475D1" w:rsidP="00B475D1">
            <w:pPr>
              <w:pStyle w:val="NormalWeb"/>
              <w:ind w:left="567" w:hanging="567"/>
              <w:rPr>
                <w:sz w:val="18"/>
                <w:szCs w:val="18"/>
              </w:rPr>
            </w:pPr>
            <w:r>
              <w:rPr>
                <w:sz w:val="18"/>
                <w:szCs w:val="18"/>
              </w:rPr>
              <w:lastRenderedPageBreak/>
              <w:t xml:space="preserve">How - </w:t>
            </w:r>
            <w:r w:rsidRPr="00C91B2E">
              <w:rPr>
                <w:sz w:val="18"/>
                <w:szCs w:val="18"/>
              </w:rPr>
              <w:t xml:space="preserve">Timing: </w:t>
            </w:r>
          </w:p>
          <w:p w14:paraId="4A281382" w14:textId="77777777" w:rsidR="00B475D1" w:rsidRPr="00C91B2E" w:rsidRDefault="00B475D1" w:rsidP="00B475D1">
            <w:pPr>
              <w:pStyle w:val="NormalWeb"/>
              <w:numPr>
                <w:ilvl w:val="0"/>
                <w:numId w:val="5"/>
              </w:numPr>
              <w:rPr>
                <w:sz w:val="18"/>
                <w:szCs w:val="18"/>
              </w:rPr>
            </w:pPr>
            <w:r w:rsidRPr="00C91B2E">
              <w:rPr>
                <w:sz w:val="18"/>
                <w:szCs w:val="18"/>
              </w:rPr>
              <w:t>Contract and release</w:t>
            </w:r>
          </w:p>
          <w:p w14:paraId="7E8139E4" w14:textId="77777777" w:rsidR="00B475D1" w:rsidRPr="00C91B2E" w:rsidRDefault="00B475D1" w:rsidP="00B475D1">
            <w:pPr>
              <w:pStyle w:val="NormalWeb"/>
              <w:numPr>
                <w:ilvl w:val="0"/>
                <w:numId w:val="5"/>
              </w:numPr>
              <w:rPr>
                <w:sz w:val="18"/>
                <w:szCs w:val="18"/>
              </w:rPr>
            </w:pPr>
            <w:r w:rsidRPr="00C91B2E">
              <w:rPr>
                <w:sz w:val="18"/>
                <w:szCs w:val="18"/>
              </w:rPr>
              <w:t>Body scan to relax any tension</w:t>
            </w:r>
          </w:p>
          <w:p w14:paraId="3E96CD99" w14:textId="77777777" w:rsidR="00B475D1" w:rsidRPr="00C91B2E" w:rsidRDefault="00B475D1" w:rsidP="00B475D1">
            <w:pPr>
              <w:pStyle w:val="NormalWeb"/>
              <w:numPr>
                <w:ilvl w:val="0"/>
                <w:numId w:val="5"/>
              </w:numPr>
              <w:rPr>
                <w:sz w:val="18"/>
                <w:szCs w:val="18"/>
              </w:rPr>
            </w:pPr>
            <w:r w:rsidRPr="00C91B2E">
              <w:rPr>
                <w:sz w:val="18"/>
                <w:szCs w:val="18"/>
              </w:rPr>
              <w:t>Observe the body</w:t>
            </w:r>
          </w:p>
          <w:p w14:paraId="3A5A4478" w14:textId="77777777" w:rsidR="00B475D1" w:rsidRPr="00C91B2E" w:rsidRDefault="00B475D1" w:rsidP="00B475D1">
            <w:pPr>
              <w:pStyle w:val="NormalWeb"/>
              <w:numPr>
                <w:ilvl w:val="0"/>
                <w:numId w:val="5"/>
              </w:numPr>
              <w:rPr>
                <w:sz w:val="18"/>
                <w:szCs w:val="18"/>
              </w:rPr>
            </w:pPr>
            <w:r w:rsidRPr="00C91B2E">
              <w:rPr>
                <w:sz w:val="18"/>
                <w:szCs w:val="18"/>
              </w:rPr>
              <w:t>Observe the breath</w:t>
            </w:r>
          </w:p>
          <w:p w14:paraId="340179EC" w14:textId="77777777" w:rsidR="00B475D1" w:rsidRPr="00C91B2E" w:rsidRDefault="00B475D1" w:rsidP="00B475D1">
            <w:pPr>
              <w:pStyle w:val="NormalWeb"/>
              <w:numPr>
                <w:ilvl w:val="0"/>
                <w:numId w:val="5"/>
              </w:numPr>
              <w:rPr>
                <w:sz w:val="18"/>
                <w:szCs w:val="18"/>
              </w:rPr>
            </w:pPr>
            <w:r w:rsidRPr="00C91B2E">
              <w:rPr>
                <w:sz w:val="18"/>
                <w:szCs w:val="18"/>
              </w:rPr>
              <w:t>Watch the thoughts or the mind</w:t>
            </w:r>
          </w:p>
          <w:p w14:paraId="344239DE" w14:textId="37AF33C4" w:rsidR="00B475D1" w:rsidRPr="00C91B2E" w:rsidRDefault="00B475D1" w:rsidP="00B475D1">
            <w:pPr>
              <w:pStyle w:val="NormalWeb"/>
              <w:rPr>
                <w:sz w:val="18"/>
                <w:szCs w:val="18"/>
              </w:rPr>
            </w:pPr>
            <w:r w:rsidRPr="00C91B2E">
              <w:rPr>
                <w:sz w:val="18"/>
                <w:szCs w:val="18"/>
              </w:rPr>
              <w:t>Observe the peace within</w:t>
            </w:r>
          </w:p>
        </w:tc>
        <w:tc>
          <w:tcPr>
            <w:tcW w:w="5310" w:type="dxa"/>
          </w:tcPr>
          <w:p w14:paraId="458910F7" w14:textId="064465A9" w:rsidR="00D455DC" w:rsidRPr="00C91B2E" w:rsidRDefault="00D455DC" w:rsidP="00D455DC">
            <w:pPr>
              <w:pStyle w:val="NormalWeb"/>
              <w:ind w:left="567" w:hanging="567"/>
              <w:rPr>
                <w:sz w:val="18"/>
                <w:szCs w:val="18"/>
              </w:rPr>
            </w:pPr>
            <w:r w:rsidRPr="00C91B2E">
              <w:rPr>
                <w:sz w:val="18"/>
                <w:szCs w:val="18"/>
              </w:rPr>
              <w:lastRenderedPageBreak/>
              <w:t>Attention to comfort – blanket to cover</w:t>
            </w:r>
            <w:r w:rsidR="00CD2F67">
              <w:rPr>
                <w:sz w:val="18"/>
                <w:szCs w:val="18"/>
              </w:rPr>
              <w:t xml:space="preserve"> and use of props</w:t>
            </w:r>
            <w:r w:rsidRPr="00C91B2E">
              <w:rPr>
                <w:sz w:val="18"/>
                <w:szCs w:val="18"/>
              </w:rPr>
              <w:t>?</w:t>
            </w:r>
          </w:p>
          <w:p w14:paraId="43EFD089" w14:textId="73E1A9D4" w:rsidR="00D455DC" w:rsidRPr="00C91B2E" w:rsidRDefault="00D455DC" w:rsidP="00D455DC">
            <w:pPr>
              <w:pStyle w:val="NormalWeb"/>
              <w:numPr>
                <w:ilvl w:val="0"/>
                <w:numId w:val="5"/>
              </w:numPr>
              <w:rPr>
                <w:sz w:val="18"/>
                <w:szCs w:val="18"/>
              </w:rPr>
            </w:pPr>
          </w:p>
        </w:tc>
      </w:tr>
      <w:tr w:rsidR="00D455DC" w:rsidRPr="00C91B2E" w14:paraId="50EA2D91" w14:textId="77777777" w:rsidTr="00E93707">
        <w:tc>
          <w:tcPr>
            <w:tcW w:w="3106" w:type="dxa"/>
          </w:tcPr>
          <w:p w14:paraId="1FB4FEE7" w14:textId="6BDFB579" w:rsidR="00D455DC" w:rsidRPr="00C91B2E" w:rsidRDefault="006E2B5F" w:rsidP="00D455DC">
            <w:pPr>
              <w:rPr>
                <w:rFonts w:ascii="Times New Roman" w:hAnsi="Times New Roman" w:cs="Times New Roman"/>
                <w:sz w:val="18"/>
                <w:szCs w:val="18"/>
              </w:rPr>
            </w:pPr>
            <w:r>
              <w:rPr>
                <w:rFonts w:ascii="Times New Roman" w:hAnsi="Times New Roman" w:cs="Times New Roman"/>
                <w:sz w:val="18"/>
                <w:szCs w:val="18"/>
              </w:rPr>
              <w:t>Pranayama – breath awareness</w:t>
            </w:r>
            <w:r w:rsidR="005E6CF9">
              <w:rPr>
                <w:rFonts w:ascii="Times New Roman" w:hAnsi="Times New Roman" w:cs="Times New Roman"/>
                <w:sz w:val="18"/>
                <w:szCs w:val="18"/>
              </w:rPr>
              <w:t xml:space="preserve"> and extended exhalation</w:t>
            </w:r>
          </w:p>
        </w:tc>
        <w:tc>
          <w:tcPr>
            <w:tcW w:w="5071" w:type="dxa"/>
            <w:gridSpan w:val="2"/>
          </w:tcPr>
          <w:p w14:paraId="64FE069E" w14:textId="2713878A" w:rsidR="00D455DC" w:rsidRDefault="00D455DC" w:rsidP="00D455DC">
            <w:pPr>
              <w:pStyle w:val="NormalWeb"/>
              <w:ind w:left="567" w:hanging="567"/>
              <w:rPr>
                <w:sz w:val="18"/>
                <w:szCs w:val="18"/>
              </w:rPr>
            </w:pPr>
            <w:r w:rsidRPr="00C91B2E">
              <w:rPr>
                <w:sz w:val="18"/>
                <w:szCs w:val="18"/>
              </w:rPr>
              <w:t xml:space="preserve">Why – </w:t>
            </w:r>
            <w:r w:rsidR="00C44CB7">
              <w:rPr>
                <w:sz w:val="18"/>
                <w:szCs w:val="18"/>
              </w:rPr>
              <w:t>calms and purifies the nervous system</w:t>
            </w:r>
          </w:p>
          <w:p w14:paraId="53986920" w14:textId="77777777" w:rsidR="00B475D1" w:rsidRDefault="00B475D1" w:rsidP="00B475D1">
            <w:pPr>
              <w:pStyle w:val="NormalWeb"/>
              <w:ind w:left="567" w:hanging="567"/>
              <w:rPr>
                <w:sz w:val="18"/>
                <w:szCs w:val="18"/>
              </w:rPr>
            </w:pPr>
            <w:r>
              <w:rPr>
                <w:sz w:val="18"/>
                <w:szCs w:val="18"/>
              </w:rPr>
              <w:t>How - Breath awareness 1-2 minutes</w:t>
            </w:r>
          </w:p>
          <w:p w14:paraId="0FE9D345" w14:textId="1905C8D1" w:rsidR="00CB3EC3" w:rsidRDefault="00B475D1" w:rsidP="00B475D1">
            <w:pPr>
              <w:pStyle w:val="NormalWeb"/>
              <w:ind w:left="567" w:hanging="567"/>
              <w:rPr>
                <w:sz w:val="18"/>
                <w:szCs w:val="18"/>
              </w:rPr>
            </w:pPr>
            <w:r>
              <w:rPr>
                <w:sz w:val="18"/>
                <w:szCs w:val="18"/>
              </w:rPr>
              <w:t>Extended exhalations 1-2 minutes</w:t>
            </w:r>
          </w:p>
          <w:p w14:paraId="7DA3A9C4" w14:textId="504D3A28" w:rsidR="00D455DC" w:rsidRPr="00C91B2E" w:rsidRDefault="00D455DC" w:rsidP="00D455DC">
            <w:pPr>
              <w:pStyle w:val="NormalWeb"/>
              <w:ind w:left="567" w:hanging="567"/>
              <w:rPr>
                <w:sz w:val="18"/>
                <w:szCs w:val="18"/>
              </w:rPr>
            </w:pPr>
          </w:p>
        </w:tc>
        <w:tc>
          <w:tcPr>
            <w:tcW w:w="5310" w:type="dxa"/>
          </w:tcPr>
          <w:p w14:paraId="0AB4B0AA" w14:textId="463753D8" w:rsidR="00775339" w:rsidRPr="00C91B2E" w:rsidRDefault="00775339" w:rsidP="00D455DC">
            <w:pPr>
              <w:pStyle w:val="NormalWeb"/>
              <w:ind w:left="567" w:hanging="567"/>
              <w:rPr>
                <w:sz w:val="18"/>
                <w:szCs w:val="18"/>
              </w:rPr>
            </w:pPr>
          </w:p>
        </w:tc>
      </w:tr>
      <w:tr w:rsidR="00D455DC" w:rsidRPr="00C91B2E" w14:paraId="781B52B8" w14:textId="77777777" w:rsidTr="00E93707">
        <w:tc>
          <w:tcPr>
            <w:tcW w:w="3106" w:type="dxa"/>
          </w:tcPr>
          <w:p w14:paraId="10DE015B" w14:textId="32CB21C2" w:rsidR="00D455DC" w:rsidRPr="00C91B2E" w:rsidRDefault="002157C4" w:rsidP="00D455DC">
            <w:pPr>
              <w:rPr>
                <w:rFonts w:ascii="Times New Roman" w:hAnsi="Times New Roman" w:cs="Times New Roman"/>
                <w:sz w:val="18"/>
                <w:szCs w:val="18"/>
              </w:rPr>
            </w:pPr>
            <w:r w:rsidRPr="00C91B2E">
              <w:rPr>
                <w:rFonts w:ascii="Times New Roman" w:hAnsi="Times New Roman" w:cs="Times New Roman"/>
                <w:sz w:val="18"/>
                <w:szCs w:val="18"/>
              </w:rPr>
              <w:t>Clos</w:t>
            </w:r>
            <w:r>
              <w:rPr>
                <w:rFonts w:ascii="Times New Roman" w:hAnsi="Times New Roman" w:cs="Times New Roman"/>
                <w:sz w:val="18"/>
                <w:szCs w:val="18"/>
              </w:rPr>
              <w:t>ing Chant</w:t>
            </w:r>
          </w:p>
        </w:tc>
        <w:tc>
          <w:tcPr>
            <w:tcW w:w="5071" w:type="dxa"/>
            <w:gridSpan w:val="2"/>
          </w:tcPr>
          <w:p w14:paraId="46FD4956" w14:textId="55A846B9" w:rsidR="00D455DC" w:rsidRPr="00C91B2E" w:rsidRDefault="00D455DC" w:rsidP="00D455DC">
            <w:pPr>
              <w:rPr>
                <w:rFonts w:ascii="Times New Roman" w:hAnsi="Times New Roman" w:cs="Times New Roman"/>
                <w:sz w:val="18"/>
                <w:szCs w:val="18"/>
              </w:rPr>
            </w:pPr>
          </w:p>
        </w:tc>
        <w:tc>
          <w:tcPr>
            <w:tcW w:w="5310" w:type="dxa"/>
          </w:tcPr>
          <w:p w14:paraId="7DF34141" w14:textId="6BA0C00E" w:rsidR="00D455DC" w:rsidRPr="00C91B2E" w:rsidRDefault="00D455DC" w:rsidP="00D455DC">
            <w:pPr>
              <w:rPr>
                <w:rFonts w:ascii="Times New Roman" w:hAnsi="Times New Roman" w:cs="Times New Roman"/>
                <w:sz w:val="18"/>
                <w:szCs w:val="18"/>
              </w:rPr>
            </w:pPr>
          </w:p>
        </w:tc>
      </w:tr>
      <w:tr w:rsidR="00D455DC" w:rsidRPr="00C91B2E" w14:paraId="26FC4155" w14:textId="77777777" w:rsidTr="00E93707">
        <w:tc>
          <w:tcPr>
            <w:tcW w:w="3106" w:type="dxa"/>
          </w:tcPr>
          <w:p w14:paraId="75758C0F" w14:textId="77777777" w:rsidR="00AB4296" w:rsidRDefault="00D455DC" w:rsidP="00D455DC">
            <w:pPr>
              <w:rPr>
                <w:rFonts w:ascii="Times New Roman" w:hAnsi="Times New Roman" w:cs="Times New Roman"/>
                <w:sz w:val="18"/>
                <w:szCs w:val="18"/>
              </w:rPr>
            </w:pPr>
            <w:r>
              <w:rPr>
                <w:rFonts w:ascii="Times New Roman" w:hAnsi="Times New Roman" w:cs="Times New Roman"/>
                <w:sz w:val="18"/>
                <w:szCs w:val="18"/>
              </w:rPr>
              <w:t>Wisdom Teaching</w:t>
            </w:r>
            <w:r w:rsidR="002157C4">
              <w:rPr>
                <w:rFonts w:ascii="Times New Roman" w:hAnsi="Times New Roman" w:cs="Times New Roman"/>
                <w:sz w:val="18"/>
                <w:szCs w:val="18"/>
              </w:rPr>
              <w:t xml:space="preserve"> during </w:t>
            </w:r>
            <w:proofErr w:type="gramStart"/>
            <w:r w:rsidR="00AB4296">
              <w:rPr>
                <w:rFonts w:ascii="Times New Roman" w:hAnsi="Times New Roman" w:cs="Times New Roman"/>
                <w:sz w:val="18"/>
                <w:szCs w:val="18"/>
              </w:rPr>
              <w:t>above</w:t>
            </w:r>
            <w:proofErr w:type="gramEnd"/>
            <w:r w:rsidR="00AB4296">
              <w:rPr>
                <w:rFonts w:ascii="Times New Roman" w:hAnsi="Times New Roman" w:cs="Times New Roman"/>
                <w:sz w:val="18"/>
                <w:szCs w:val="18"/>
              </w:rPr>
              <w:t xml:space="preserve"> practice </w:t>
            </w:r>
            <w:r>
              <w:rPr>
                <w:rFonts w:ascii="Times New Roman" w:hAnsi="Times New Roman" w:cs="Times New Roman"/>
                <w:sz w:val="18"/>
                <w:szCs w:val="18"/>
              </w:rPr>
              <w:t xml:space="preserve"> </w:t>
            </w:r>
          </w:p>
          <w:p w14:paraId="27913459" w14:textId="77777777" w:rsidR="00AB4296" w:rsidRDefault="00AB4296" w:rsidP="00D455DC">
            <w:pPr>
              <w:rPr>
                <w:rFonts w:ascii="Times New Roman" w:hAnsi="Times New Roman" w:cs="Times New Roman"/>
                <w:sz w:val="18"/>
                <w:szCs w:val="18"/>
              </w:rPr>
            </w:pPr>
          </w:p>
          <w:p w14:paraId="582D84EB" w14:textId="398B1429" w:rsidR="00FA05FD" w:rsidRDefault="00D455DC" w:rsidP="00D455DC">
            <w:pPr>
              <w:rPr>
                <w:rFonts w:ascii="Times New Roman" w:hAnsi="Times New Roman" w:cs="Times New Roman"/>
                <w:sz w:val="18"/>
                <w:szCs w:val="18"/>
              </w:rPr>
            </w:pPr>
            <w:proofErr w:type="gramStart"/>
            <w:r>
              <w:rPr>
                <w:rFonts w:ascii="Times New Roman" w:hAnsi="Times New Roman" w:cs="Times New Roman"/>
                <w:sz w:val="18"/>
                <w:szCs w:val="18"/>
              </w:rPr>
              <w:t xml:space="preserve">1:14 </w:t>
            </w:r>
            <w:r w:rsidRPr="00C91B2E">
              <w:rPr>
                <w:rFonts w:ascii="Times New Roman" w:hAnsi="Times New Roman" w:cs="Times New Roman"/>
                <w:sz w:val="18"/>
                <w:szCs w:val="18"/>
              </w:rPr>
              <w:t xml:space="preserve"> </w:t>
            </w:r>
            <w:r w:rsidRPr="00D967A3">
              <w:rPr>
                <w:rFonts w:ascii="Times New Roman" w:hAnsi="Times New Roman" w:cs="Times New Roman"/>
                <w:sz w:val="18"/>
                <w:szCs w:val="18"/>
              </w:rPr>
              <w:t>Practice</w:t>
            </w:r>
            <w:proofErr w:type="gramEnd"/>
            <w:r w:rsidRPr="00D967A3">
              <w:rPr>
                <w:rFonts w:ascii="Times New Roman" w:hAnsi="Times New Roman" w:cs="Times New Roman"/>
                <w:sz w:val="18"/>
                <w:szCs w:val="18"/>
              </w:rPr>
              <w:t xml:space="preserve"> becomes firmly grounded when well attended to for a long time, without break and in all </w:t>
            </w:r>
            <w:proofErr w:type="gramStart"/>
            <w:r w:rsidRPr="00D967A3">
              <w:rPr>
                <w:rFonts w:ascii="Times New Roman" w:hAnsi="Times New Roman" w:cs="Times New Roman"/>
                <w:sz w:val="18"/>
                <w:szCs w:val="18"/>
              </w:rPr>
              <w:t>earnestness</w:t>
            </w:r>
            <w:r w:rsidR="00316688">
              <w:rPr>
                <w:rFonts w:ascii="Times New Roman" w:hAnsi="Times New Roman" w:cs="Times New Roman"/>
                <w:sz w:val="18"/>
                <w:szCs w:val="18"/>
              </w:rPr>
              <w:t>;</w:t>
            </w:r>
            <w:proofErr w:type="gramEnd"/>
            <w:r w:rsidR="00316688">
              <w:rPr>
                <w:rFonts w:ascii="Times New Roman" w:hAnsi="Times New Roman" w:cs="Times New Roman"/>
                <w:sz w:val="18"/>
                <w:szCs w:val="18"/>
              </w:rPr>
              <w:t xml:space="preserve"> </w:t>
            </w:r>
            <w:r w:rsidR="00FA05FD" w:rsidRPr="00FA05FD">
              <w:rPr>
                <w:rFonts w:ascii="Times New Roman" w:hAnsi="Times New Roman" w:cs="Times New Roman"/>
                <w:sz w:val="18"/>
                <w:szCs w:val="18"/>
              </w:rPr>
              <w:t xml:space="preserve">Sutra </w:t>
            </w:r>
          </w:p>
          <w:p w14:paraId="7404AEF6" w14:textId="77777777" w:rsidR="00FA05FD" w:rsidRDefault="00FA05FD" w:rsidP="00D455DC">
            <w:pPr>
              <w:rPr>
                <w:rFonts w:ascii="Times New Roman" w:hAnsi="Times New Roman" w:cs="Times New Roman"/>
                <w:sz w:val="18"/>
                <w:szCs w:val="18"/>
              </w:rPr>
            </w:pPr>
          </w:p>
          <w:p w14:paraId="63F45233" w14:textId="4AA946E0" w:rsidR="00D455DC" w:rsidRDefault="00FA05FD" w:rsidP="00D455DC">
            <w:pPr>
              <w:rPr>
                <w:rFonts w:ascii="Times New Roman" w:hAnsi="Times New Roman" w:cs="Times New Roman"/>
                <w:sz w:val="18"/>
                <w:szCs w:val="18"/>
              </w:rPr>
            </w:pPr>
            <w:r w:rsidRPr="00FA05FD">
              <w:rPr>
                <w:rFonts w:ascii="Times New Roman" w:hAnsi="Times New Roman" w:cs="Times New Roman"/>
                <w:sz w:val="18"/>
                <w:szCs w:val="18"/>
              </w:rPr>
              <w:t xml:space="preserve">2:18 The Gunas Why – to balance How – grounding and balance poses; </w:t>
            </w:r>
            <w:r w:rsidR="002F729E">
              <w:rPr>
                <w:rFonts w:ascii="Times New Roman" w:hAnsi="Times New Roman" w:cs="Times New Roman"/>
                <w:sz w:val="18"/>
                <w:szCs w:val="18"/>
              </w:rPr>
              <w:t xml:space="preserve">through standing poses finding the </w:t>
            </w:r>
            <w:r w:rsidRPr="00FA05FD">
              <w:rPr>
                <w:rFonts w:ascii="Times New Roman" w:hAnsi="Times New Roman" w:cs="Times New Roman"/>
                <w:sz w:val="18"/>
                <w:szCs w:val="18"/>
              </w:rPr>
              <w:t>balance between comfort and effort</w:t>
            </w:r>
          </w:p>
          <w:p w14:paraId="68570BFC" w14:textId="1C596462" w:rsidR="00FA05FD" w:rsidRPr="00C91B2E" w:rsidRDefault="00FA05FD" w:rsidP="00D455DC">
            <w:pPr>
              <w:rPr>
                <w:rFonts w:ascii="Times New Roman" w:hAnsi="Times New Roman" w:cs="Times New Roman"/>
                <w:sz w:val="18"/>
                <w:szCs w:val="18"/>
              </w:rPr>
            </w:pPr>
          </w:p>
        </w:tc>
        <w:tc>
          <w:tcPr>
            <w:tcW w:w="5071" w:type="dxa"/>
            <w:gridSpan w:val="2"/>
          </w:tcPr>
          <w:p w14:paraId="6E73AD04" w14:textId="79A8BE9F" w:rsidR="00D455DC" w:rsidRPr="00C91B2E" w:rsidRDefault="00D455DC" w:rsidP="00D455DC">
            <w:pPr>
              <w:rPr>
                <w:rFonts w:ascii="Times New Roman" w:hAnsi="Times New Roman" w:cs="Times New Roman"/>
                <w:sz w:val="18"/>
                <w:szCs w:val="18"/>
              </w:rPr>
            </w:pPr>
          </w:p>
        </w:tc>
        <w:tc>
          <w:tcPr>
            <w:tcW w:w="5310" w:type="dxa"/>
          </w:tcPr>
          <w:p w14:paraId="66C176ED" w14:textId="77777777" w:rsidR="00D455DC" w:rsidRPr="00C91B2E" w:rsidRDefault="00D455DC" w:rsidP="00D455DC">
            <w:pPr>
              <w:rPr>
                <w:rFonts w:ascii="Times New Roman" w:hAnsi="Times New Roman" w:cs="Times New Roman"/>
                <w:sz w:val="18"/>
                <w:szCs w:val="18"/>
              </w:rPr>
            </w:pPr>
          </w:p>
        </w:tc>
      </w:tr>
      <w:tr w:rsidR="00D455DC" w:rsidRPr="00C91B2E" w14:paraId="05761177" w14:textId="77777777" w:rsidTr="00E93707">
        <w:tc>
          <w:tcPr>
            <w:tcW w:w="3106" w:type="dxa"/>
          </w:tcPr>
          <w:p w14:paraId="20036373" w14:textId="7E6639FA" w:rsidR="00D455DC" w:rsidRPr="00C91B2E" w:rsidRDefault="00D455DC" w:rsidP="00D455DC">
            <w:pPr>
              <w:rPr>
                <w:rFonts w:ascii="Times New Roman" w:hAnsi="Times New Roman" w:cs="Times New Roman"/>
                <w:sz w:val="18"/>
                <w:szCs w:val="18"/>
              </w:rPr>
            </w:pPr>
          </w:p>
        </w:tc>
        <w:tc>
          <w:tcPr>
            <w:tcW w:w="5071" w:type="dxa"/>
            <w:gridSpan w:val="2"/>
          </w:tcPr>
          <w:p w14:paraId="196A57C0" w14:textId="77777777" w:rsidR="00D455DC" w:rsidRPr="00C91B2E" w:rsidRDefault="00D455DC" w:rsidP="00D455DC">
            <w:pPr>
              <w:rPr>
                <w:rFonts w:ascii="Times New Roman" w:hAnsi="Times New Roman" w:cs="Times New Roman"/>
                <w:sz w:val="18"/>
                <w:szCs w:val="18"/>
              </w:rPr>
            </w:pPr>
          </w:p>
        </w:tc>
        <w:tc>
          <w:tcPr>
            <w:tcW w:w="5310" w:type="dxa"/>
          </w:tcPr>
          <w:p w14:paraId="1FB53319" w14:textId="30EA1817" w:rsidR="00D455DC" w:rsidRPr="00C91B2E" w:rsidRDefault="00D455DC" w:rsidP="00D455DC">
            <w:pPr>
              <w:rPr>
                <w:rFonts w:ascii="Times New Roman" w:hAnsi="Times New Roman" w:cs="Times New Roman"/>
                <w:sz w:val="18"/>
                <w:szCs w:val="18"/>
              </w:rPr>
            </w:pPr>
          </w:p>
        </w:tc>
      </w:tr>
      <w:tr w:rsidR="00D455DC" w:rsidRPr="00C91B2E" w14:paraId="6ABEB73F" w14:textId="77777777" w:rsidTr="00E93707">
        <w:tc>
          <w:tcPr>
            <w:tcW w:w="3106" w:type="dxa"/>
          </w:tcPr>
          <w:p w14:paraId="5D4FAE03" w14:textId="77777777" w:rsidR="00D455DC" w:rsidRPr="00C91B2E" w:rsidRDefault="00D455DC" w:rsidP="00D455DC">
            <w:pPr>
              <w:rPr>
                <w:rFonts w:ascii="Times New Roman" w:hAnsi="Times New Roman" w:cs="Times New Roman"/>
                <w:sz w:val="18"/>
                <w:szCs w:val="18"/>
              </w:rPr>
            </w:pPr>
          </w:p>
        </w:tc>
        <w:tc>
          <w:tcPr>
            <w:tcW w:w="5071" w:type="dxa"/>
            <w:gridSpan w:val="2"/>
          </w:tcPr>
          <w:p w14:paraId="54D393B6" w14:textId="77777777" w:rsidR="00D455DC" w:rsidRPr="00C91B2E" w:rsidRDefault="00D455DC" w:rsidP="00D455DC">
            <w:pPr>
              <w:rPr>
                <w:rFonts w:ascii="Times New Roman" w:hAnsi="Times New Roman" w:cs="Times New Roman"/>
                <w:sz w:val="18"/>
                <w:szCs w:val="18"/>
              </w:rPr>
            </w:pPr>
          </w:p>
        </w:tc>
        <w:tc>
          <w:tcPr>
            <w:tcW w:w="5310" w:type="dxa"/>
          </w:tcPr>
          <w:p w14:paraId="53D6992A" w14:textId="77777777" w:rsidR="00D455DC" w:rsidRPr="00C91B2E" w:rsidRDefault="00D455DC" w:rsidP="00D455DC">
            <w:pPr>
              <w:rPr>
                <w:rFonts w:ascii="Times New Roman" w:hAnsi="Times New Roman" w:cs="Times New Roman"/>
                <w:sz w:val="18"/>
                <w:szCs w:val="18"/>
              </w:rPr>
            </w:pPr>
          </w:p>
        </w:tc>
      </w:tr>
      <w:tr w:rsidR="00D455DC" w:rsidRPr="00C91B2E" w14:paraId="7CB9DD38" w14:textId="77777777" w:rsidTr="00E93707">
        <w:tc>
          <w:tcPr>
            <w:tcW w:w="3106" w:type="dxa"/>
          </w:tcPr>
          <w:p w14:paraId="738504F1" w14:textId="48ED1478" w:rsidR="00D455DC" w:rsidRPr="00BD73FD" w:rsidRDefault="00D455DC" w:rsidP="00D455DC">
            <w:pPr>
              <w:rPr>
                <w:rFonts w:ascii="Times New Roman" w:hAnsi="Times New Roman" w:cs="Times New Roman"/>
                <w:b/>
                <w:bCs/>
                <w:sz w:val="18"/>
                <w:szCs w:val="18"/>
              </w:rPr>
            </w:pPr>
            <w:r>
              <w:rPr>
                <w:rFonts w:ascii="Times New Roman" w:hAnsi="Times New Roman" w:cs="Times New Roman"/>
                <w:b/>
                <w:bCs/>
                <w:sz w:val="18"/>
                <w:szCs w:val="18"/>
              </w:rPr>
              <w:t>Home Practice</w:t>
            </w:r>
          </w:p>
        </w:tc>
        <w:tc>
          <w:tcPr>
            <w:tcW w:w="5071" w:type="dxa"/>
            <w:gridSpan w:val="2"/>
          </w:tcPr>
          <w:p w14:paraId="511B864A" w14:textId="77777777" w:rsidR="00D455DC" w:rsidRDefault="00D455DC" w:rsidP="00D455DC">
            <w:pPr>
              <w:rPr>
                <w:rFonts w:ascii="Times New Roman" w:hAnsi="Times New Roman" w:cs="Times New Roman"/>
                <w:sz w:val="18"/>
                <w:szCs w:val="18"/>
              </w:rPr>
            </w:pPr>
          </w:p>
        </w:tc>
        <w:tc>
          <w:tcPr>
            <w:tcW w:w="5310" w:type="dxa"/>
          </w:tcPr>
          <w:p w14:paraId="27FBAA1D" w14:textId="77777777" w:rsidR="00D455DC" w:rsidRDefault="00D455DC" w:rsidP="00D455DC">
            <w:pPr>
              <w:rPr>
                <w:rFonts w:ascii="Times New Roman" w:hAnsi="Times New Roman" w:cs="Times New Roman"/>
                <w:color w:val="77206D" w:themeColor="accent5" w:themeShade="BF"/>
                <w:sz w:val="18"/>
                <w:szCs w:val="18"/>
                <w:shd w:val="clear" w:color="auto" w:fill="FFFFFF"/>
              </w:rPr>
            </w:pPr>
          </w:p>
        </w:tc>
      </w:tr>
      <w:tr w:rsidR="00D455DC" w:rsidRPr="00C91B2E" w14:paraId="6CBE0988" w14:textId="77777777" w:rsidTr="00E93707">
        <w:tc>
          <w:tcPr>
            <w:tcW w:w="3106" w:type="dxa"/>
          </w:tcPr>
          <w:p w14:paraId="4B608022" w14:textId="524D8F71" w:rsidR="00D455DC" w:rsidRPr="00C91B2E" w:rsidRDefault="007816D2" w:rsidP="00D455DC">
            <w:pPr>
              <w:rPr>
                <w:rFonts w:ascii="Times New Roman" w:hAnsi="Times New Roman" w:cs="Times New Roman"/>
                <w:sz w:val="18"/>
                <w:szCs w:val="18"/>
              </w:rPr>
            </w:pPr>
            <w:r>
              <w:rPr>
                <w:rFonts w:ascii="Times New Roman" w:hAnsi="Times New Roman" w:cs="Times New Roman"/>
                <w:sz w:val="18"/>
                <w:szCs w:val="18"/>
              </w:rPr>
              <w:t>Breath Awareness and extended exhalation</w:t>
            </w:r>
          </w:p>
        </w:tc>
        <w:tc>
          <w:tcPr>
            <w:tcW w:w="5071" w:type="dxa"/>
            <w:gridSpan w:val="2"/>
          </w:tcPr>
          <w:p w14:paraId="720D29B4" w14:textId="13DF108C"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To </w:t>
            </w:r>
            <w:r w:rsidR="00E855D8">
              <w:rPr>
                <w:rFonts w:ascii="Times New Roman" w:hAnsi="Times New Roman" w:cs="Times New Roman"/>
                <w:sz w:val="18"/>
                <w:szCs w:val="18"/>
              </w:rPr>
              <w:t>attain a daily practice of pranayama</w:t>
            </w:r>
          </w:p>
          <w:p w14:paraId="7E05CD5B" w14:textId="77777777" w:rsidR="00D455DC" w:rsidRPr="00C91B2E" w:rsidRDefault="00D455DC" w:rsidP="00D455DC">
            <w:pPr>
              <w:rPr>
                <w:rFonts w:ascii="Times New Roman" w:hAnsi="Times New Roman" w:cs="Times New Roman"/>
                <w:sz w:val="18"/>
                <w:szCs w:val="18"/>
              </w:rPr>
            </w:pPr>
          </w:p>
          <w:p w14:paraId="3FA41CB6" w14:textId="4273D67C"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Why – </w:t>
            </w:r>
            <w:r w:rsidR="00E855D8" w:rsidRPr="00E855D8">
              <w:rPr>
                <w:rFonts w:ascii="Times New Roman" w:hAnsi="Times New Roman" w:cs="Times New Roman"/>
                <w:sz w:val="18"/>
                <w:szCs w:val="18"/>
              </w:rPr>
              <w:t>To attain a daily practice of pranayama</w:t>
            </w:r>
          </w:p>
          <w:p w14:paraId="088D0AAF" w14:textId="5166332F"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How – </w:t>
            </w:r>
            <w:r w:rsidR="002C7413">
              <w:rPr>
                <w:rFonts w:ascii="Times New Roman" w:hAnsi="Times New Roman" w:cs="Times New Roman"/>
                <w:sz w:val="18"/>
                <w:szCs w:val="18"/>
              </w:rPr>
              <w:t>one pointedness</w:t>
            </w:r>
            <w:r>
              <w:rPr>
                <w:rFonts w:ascii="Times New Roman" w:hAnsi="Times New Roman" w:cs="Times New Roman"/>
                <w:sz w:val="18"/>
                <w:szCs w:val="18"/>
              </w:rPr>
              <w:t xml:space="preserve"> </w:t>
            </w:r>
            <w:r w:rsidR="00670DA9">
              <w:rPr>
                <w:rFonts w:ascii="Times New Roman" w:hAnsi="Times New Roman" w:cs="Times New Roman"/>
                <w:sz w:val="18"/>
                <w:szCs w:val="18"/>
              </w:rPr>
              <w:t>and</w:t>
            </w:r>
            <w:r>
              <w:rPr>
                <w:rFonts w:ascii="Times New Roman" w:hAnsi="Times New Roman" w:cs="Times New Roman"/>
                <w:sz w:val="18"/>
                <w:szCs w:val="18"/>
              </w:rPr>
              <w:t xml:space="preserve"> earnestness</w:t>
            </w:r>
          </w:p>
        </w:tc>
        <w:tc>
          <w:tcPr>
            <w:tcW w:w="5310" w:type="dxa"/>
          </w:tcPr>
          <w:p w14:paraId="2E683148" w14:textId="64BC86F5" w:rsidR="00D455DC" w:rsidRPr="00386C3F" w:rsidRDefault="00D455DC" w:rsidP="00D455DC">
            <w:pPr>
              <w:rPr>
                <w:rFonts w:ascii="Times New Roman" w:hAnsi="Times New Roman" w:cs="Times New Roman"/>
                <w:color w:val="77206D" w:themeColor="accent5" w:themeShade="BF"/>
                <w:sz w:val="18"/>
                <w:szCs w:val="18"/>
                <w:shd w:val="clear" w:color="auto" w:fill="FFFFFF"/>
              </w:rPr>
            </w:pPr>
            <w:r>
              <w:rPr>
                <w:rFonts w:ascii="Times New Roman" w:hAnsi="Times New Roman" w:cs="Times New Roman"/>
                <w:color w:val="77206D" w:themeColor="accent5" w:themeShade="BF"/>
                <w:sz w:val="18"/>
                <w:szCs w:val="18"/>
                <w:shd w:val="clear" w:color="auto" w:fill="FFFFFF"/>
              </w:rPr>
              <w:t xml:space="preserve">Daily, </w:t>
            </w:r>
            <w:r w:rsidR="008F00E0">
              <w:rPr>
                <w:rFonts w:ascii="Times New Roman" w:hAnsi="Times New Roman" w:cs="Times New Roman"/>
                <w:color w:val="77206D" w:themeColor="accent5" w:themeShade="BF"/>
                <w:sz w:val="18"/>
                <w:szCs w:val="18"/>
                <w:shd w:val="clear" w:color="auto" w:fill="FFFFFF"/>
              </w:rPr>
              <w:t xml:space="preserve">incorporate with </w:t>
            </w:r>
            <w:proofErr w:type="gramStart"/>
            <w:r w:rsidR="008F00E0">
              <w:rPr>
                <w:rFonts w:ascii="Times New Roman" w:hAnsi="Times New Roman" w:cs="Times New Roman"/>
                <w:color w:val="77206D" w:themeColor="accent5" w:themeShade="BF"/>
                <w:sz w:val="18"/>
                <w:szCs w:val="18"/>
                <w:shd w:val="clear" w:color="auto" w:fill="FFFFFF"/>
              </w:rPr>
              <w:t>a daily</w:t>
            </w:r>
            <w:proofErr w:type="gramEnd"/>
            <w:r w:rsidR="008F00E0">
              <w:rPr>
                <w:rFonts w:ascii="Times New Roman" w:hAnsi="Times New Roman" w:cs="Times New Roman"/>
                <w:color w:val="77206D" w:themeColor="accent5" w:themeShade="BF"/>
                <w:sz w:val="18"/>
                <w:szCs w:val="18"/>
                <w:shd w:val="clear" w:color="auto" w:fill="FFFFFF"/>
              </w:rPr>
              <w:t xml:space="preserve"> practice</w:t>
            </w:r>
          </w:p>
          <w:p w14:paraId="28B96E02" w14:textId="3A1381F9" w:rsidR="00D455DC" w:rsidRPr="00386C3F" w:rsidRDefault="00D455DC" w:rsidP="00D455DC">
            <w:pPr>
              <w:rPr>
                <w:rFonts w:ascii="Times New Roman" w:hAnsi="Times New Roman" w:cs="Times New Roman"/>
                <w:color w:val="77206D" w:themeColor="accent5" w:themeShade="BF"/>
                <w:sz w:val="18"/>
                <w:szCs w:val="18"/>
                <w:shd w:val="clear" w:color="auto" w:fill="FFFFFF"/>
              </w:rPr>
            </w:pPr>
          </w:p>
        </w:tc>
      </w:tr>
      <w:tr w:rsidR="00D455DC" w:rsidRPr="00C91B2E" w14:paraId="127937B0" w14:textId="77777777" w:rsidTr="00E93707">
        <w:tc>
          <w:tcPr>
            <w:tcW w:w="3106" w:type="dxa"/>
          </w:tcPr>
          <w:p w14:paraId="593A1845" w14:textId="6E6E528E"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Joint Freeing Session</w:t>
            </w:r>
          </w:p>
        </w:tc>
        <w:tc>
          <w:tcPr>
            <w:tcW w:w="5071" w:type="dxa"/>
            <w:gridSpan w:val="2"/>
          </w:tcPr>
          <w:p w14:paraId="4042E860" w14:textId="236DC6D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Why – to </w:t>
            </w:r>
            <w:r w:rsidR="00E659FD">
              <w:rPr>
                <w:rFonts w:ascii="Times New Roman" w:hAnsi="Times New Roman" w:cs="Times New Roman"/>
                <w:sz w:val="18"/>
                <w:szCs w:val="18"/>
              </w:rPr>
              <w:t xml:space="preserve">maintain </w:t>
            </w:r>
            <w:r w:rsidRPr="00C91B2E">
              <w:rPr>
                <w:rFonts w:ascii="Times New Roman" w:hAnsi="Times New Roman" w:cs="Times New Roman"/>
                <w:sz w:val="18"/>
                <w:szCs w:val="18"/>
              </w:rPr>
              <w:t>ROM</w:t>
            </w:r>
          </w:p>
          <w:p w14:paraId="61D98DEE" w14:textId="77777777" w:rsidR="00D455DC" w:rsidRPr="00C91B2E" w:rsidRDefault="00D455DC" w:rsidP="00D455DC">
            <w:pPr>
              <w:rPr>
                <w:rFonts w:ascii="Times New Roman" w:hAnsi="Times New Roman" w:cs="Times New Roman"/>
                <w:sz w:val="18"/>
                <w:szCs w:val="18"/>
              </w:rPr>
            </w:pPr>
          </w:p>
          <w:p w14:paraId="24C1E875" w14:textId="22D79BBD"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How – gentle movements with breath awareness</w:t>
            </w:r>
            <w:r>
              <w:rPr>
                <w:rFonts w:ascii="Times New Roman" w:hAnsi="Times New Roman" w:cs="Times New Roman"/>
                <w:sz w:val="18"/>
                <w:szCs w:val="18"/>
              </w:rPr>
              <w:t xml:space="preserve">. </w:t>
            </w:r>
          </w:p>
        </w:tc>
        <w:tc>
          <w:tcPr>
            <w:tcW w:w="5310" w:type="dxa"/>
          </w:tcPr>
          <w:p w14:paraId="0B58B596" w14:textId="6CA68BC6" w:rsidR="00D455DC" w:rsidRDefault="00D455DC" w:rsidP="00D455DC">
            <w:pPr>
              <w:rPr>
                <w:rFonts w:ascii="Times New Roman" w:hAnsi="Times New Roman" w:cs="Times New Roman"/>
                <w:color w:val="77206D" w:themeColor="accent5" w:themeShade="BF"/>
                <w:sz w:val="18"/>
                <w:szCs w:val="18"/>
                <w:shd w:val="clear" w:color="auto" w:fill="FFFFFF"/>
              </w:rPr>
            </w:pPr>
            <w:r>
              <w:rPr>
                <w:rFonts w:ascii="Times New Roman" w:hAnsi="Times New Roman" w:cs="Times New Roman"/>
                <w:color w:val="77206D" w:themeColor="accent5" w:themeShade="BF"/>
                <w:sz w:val="18"/>
                <w:szCs w:val="18"/>
                <w:shd w:val="clear" w:color="auto" w:fill="FFFFFF"/>
              </w:rPr>
              <w:t>Daily, Morning - 3 times each side with breath awareness:</w:t>
            </w:r>
          </w:p>
          <w:p w14:paraId="31E03FB2" w14:textId="390B4F8B" w:rsidR="00D455DC" w:rsidRPr="00386C3F" w:rsidRDefault="00E659FD" w:rsidP="00D455DC">
            <w:pPr>
              <w:rPr>
                <w:rFonts w:ascii="Times New Roman" w:hAnsi="Times New Roman" w:cs="Times New Roman"/>
                <w:color w:val="77206D" w:themeColor="accent5" w:themeShade="BF"/>
                <w:sz w:val="18"/>
                <w:szCs w:val="18"/>
                <w:shd w:val="clear" w:color="auto" w:fill="FFFFFF"/>
              </w:rPr>
            </w:pPr>
            <w:r>
              <w:rPr>
                <w:rFonts w:ascii="Times New Roman" w:hAnsi="Times New Roman" w:cs="Times New Roman"/>
                <w:color w:val="77206D" w:themeColor="accent5" w:themeShade="BF"/>
                <w:sz w:val="18"/>
                <w:szCs w:val="18"/>
                <w:shd w:val="clear" w:color="auto" w:fill="FFFFFF"/>
              </w:rPr>
              <w:t>Full body or selected sections throughout the day.</w:t>
            </w:r>
          </w:p>
          <w:p w14:paraId="3DFF9EBB" w14:textId="2635327D" w:rsidR="00D455DC" w:rsidRPr="00386C3F" w:rsidRDefault="00D455DC" w:rsidP="00D455DC">
            <w:pPr>
              <w:rPr>
                <w:rFonts w:ascii="Times New Roman" w:hAnsi="Times New Roman" w:cs="Times New Roman"/>
                <w:color w:val="77206D" w:themeColor="accent5" w:themeShade="BF"/>
                <w:sz w:val="18"/>
                <w:szCs w:val="18"/>
                <w:shd w:val="clear" w:color="auto" w:fill="FFFFFF"/>
              </w:rPr>
            </w:pPr>
          </w:p>
        </w:tc>
      </w:tr>
    </w:tbl>
    <w:p w14:paraId="7D2F29CB" w14:textId="77777777" w:rsidR="00386C3F" w:rsidRDefault="00386C3F" w:rsidP="00E96604">
      <w:pPr>
        <w:jc w:val="center"/>
        <w:rPr>
          <w:rFonts w:ascii="Times New Roman" w:hAnsi="Times New Roman" w:cs="Times New Roman"/>
          <w:b/>
          <w:bCs/>
          <w:sz w:val="18"/>
          <w:szCs w:val="18"/>
        </w:rPr>
      </w:pPr>
    </w:p>
    <w:p w14:paraId="1FE2EEFC" w14:textId="77777777" w:rsidR="00386C3F" w:rsidRDefault="00386C3F" w:rsidP="00E96604">
      <w:pPr>
        <w:jc w:val="center"/>
        <w:rPr>
          <w:rFonts w:ascii="Times New Roman" w:hAnsi="Times New Roman" w:cs="Times New Roman"/>
          <w:b/>
          <w:bCs/>
          <w:sz w:val="18"/>
          <w:szCs w:val="18"/>
        </w:rPr>
      </w:pPr>
    </w:p>
    <w:p w14:paraId="337F4401" w14:textId="15635C91" w:rsidR="00E66AD8" w:rsidRPr="006E4B7F" w:rsidRDefault="00E96604" w:rsidP="00E96604">
      <w:pPr>
        <w:jc w:val="center"/>
        <w:rPr>
          <w:rFonts w:ascii="Times New Roman" w:hAnsi="Times New Roman" w:cs="Times New Roman"/>
          <w:b/>
          <w:bCs/>
          <w:sz w:val="18"/>
          <w:szCs w:val="18"/>
        </w:rPr>
      </w:pPr>
      <w:r w:rsidRPr="006E4B7F">
        <w:rPr>
          <w:rFonts w:ascii="Times New Roman" w:hAnsi="Times New Roman" w:cs="Times New Roman"/>
          <w:b/>
          <w:bCs/>
          <w:sz w:val="18"/>
          <w:szCs w:val="18"/>
        </w:rPr>
        <w:lastRenderedPageBreak/>
        <w:t xml:space="preserve">Ideas for </w:t>
      </w:r>
      <w:r w:rsidR="006C18AE">
        <w:rPr>
          <w:rFonts w:ascii="Times New Roman" w:hAnsi="Times New Roman" w:cs="Times New Roman"/>
          <w:b/>
          <w:bCs/>
          <w:sz w:val="18"/>
          <w:szCs w:val="18"/>
        </w:rPr>
        <w:t>future</w:t>
      </w:r>
      <w:r w:rsidR="005D0572">
        <w:rPr>
          <w:rFonts w:ascii="Times New Roman" w:hAnsi="Times New Roman" w:cs="Times New Roman"/>
          <w:b/>
          <w:bCs/>
          <w:sz w:val="18"/>
          <w:szCs w:val="18"/>
        </w:rPr>
        <w:t xml:space="preserve"> s</w:t>
      </w:r>
      <w:r w:rsidRPr="006E4B7F">
        <w:rPr>
          <w:rFonts w:ascii="Times New Roman" w:hAnsi="Times New Roman" w:cs="Times New Roman"/>
          <w:b/>
          <w:bCs/>
          <w:sz w:val="18"/>
          <w:szCs w:val="18"/>
        </w:rPr>
        <w:t>ession</w:t>
      </w:r>
      <w:r w:rsidR="005D0572">
        <w:rPr>
          <w:rFonts w:ascii="Times New Roman" w:hAnsi="Times New Roman" w:cs="Times New Roman"/>
          <w:b/>
          <w:bCs/>
          <w:sz w:val="18"/>
          <w:szCs w:val="18"/>
        </w:rPr>
        <w:t>s</w:t>
      </w:r>
      <w:r w:rsidRPr="006E4B7F">
        <w:rPr>
          <w:rFonts w:ascii="Times New Roman" w:hAnsi="Times New Roman" w:cs="Times New Roman"/>
          <w:b/>
          <w:bCs/>
          <w:sz w:val="18"/>
          <w:szCs w:val="18"/>
        </w:rPr>
        <w:t>:</w:t>
      </w:r>
    </w:p>
    <w:tbl>
      <w:tblPr>
        <w:tblStyle w:val="TableGrid"/>
        <w:tblW w:w="13860" w:type="dxa"/>
        <w:tblInd w:w="-905" w:type="dxa"/>
        <w:tblLook w:val="04A0" w:firstRow="1" w:lastRow="0" w:firstColumn="1" w:lastColumn="0" w:noHBand="0" w:noVBand="1"/>
      </w:tblPr>
      <w:tblGrid>
        <w:gridCol w:w="1754"/>
        <w:gridCol w:w="7896"/>
        <w:gridCol w:w="4210"/>
      </w:tblGrid>
      <w:tr w:rsidR="000D3CAF" w:rsidRPr="00346ACC" w14:paraId="39A82828" w14:textId="77777777" w:rsidTr="00A31E8B">
        <w:trPr>
          <w:trHeight w:val="611"/>
        </w:trPr>
        <w:tc>
          <w:tcPr>
            <w:tcW w:w="1754" w:type="dxa"/>
          </w:tcPr>
          <w:p w14:paraId="0A7F246A" w14:textId="77777777" w:rsidR="000D3CAF" w:rsidRPr="00134565" w:rsidRDefault="000D3CAF" w:rsidP="000D3CAF">
            <w:pPr>
              <w:tabs>
                <w:tab w:val="left" w:pos="8910"/>
              </w:tabs>
              <w:rPr>
                <w:rFonts w:ascii="Times New Roman" w:hAnsi="Times New Roman" w:cs="Times New Roman"/>
                <w:b/>
                <w:bCs/>
                <w:sz w:val="18"/>
                <w:szCs w:val="18"/>
              </w:rPr>
            </w:pPr>
            <w:r w:rsidRPr="00134565">
              <w:rPr>
                <w:rFonts w:ascii="Times New Roman" w:hAnsi="Times New Roman" w:cs="Times New Roman"/>
                <w:b/>
                <w:bCs/>
                <w:sz w:val="18"/>
                <w:szCs w:val="18"/>
              </w:rPr>
              <w:t>Yoga Philosophy/Wisdom Teachings</w:t>
            </w:r>
          </w:p>
        </w:tc>
        <w:tc>
          <w:tcPr>
            <w:tcW w:w="7896" w:type="dxa"/>
          </w:tcPr>
          <w:tbl>
            <w:tblPr>
              <w:tblW w:w="7680" w:type="dxa"/>
              <w:tblLook w:val="04A0" w:firstRow="1" w:lastRow="0" w:firstColumn="1" w:lastColumn="0" w:noHBand="0" w:noVBand="1"/>
            </w:tblPr>
            <w:tblGrid>
              <w:gridCol w:w="7680"/>
            </w:tblGrid>
            <w:tr w:rsidR="000D3CAF" w:rsidRPr="00064B2D" w14:paraId="5D4BB16F" w14:textId="77777777" w:rsidTr="00FC5599">
              <w:trPr>
                <w:trHeight w:val="767"/>
              </w:trPr>
              <w:tc>
                <w:tcPr>
                  <w:tcW w:w="7680" w:type="dxa"/>
                  <w:tcBorders>
                    <w:top w:val="nil"/>
                    <w:left w:val="nil"/>
                    <w:bottom w:val="nil"/>
                    <w:right w:val="nil"/>
                  </w:tcBorders>
                  <w:shd w:val="clear" w:color="auto" w:fill="auto"/>
                  <w:hideMark/>
                </w:tcPr>
                <w:p w14:paraId="48F44018" w14:textId="77777777" w:rsidR="000D3CAF" w:rsidRPr="0029332E" w:rsidRDefault="000D3CAF" w:rsidP="000D3CAF">
                  <w:pPr>
                    <w:tabs>
                      <w:tab w:val="left" w:pos="8910"/>
                    </w:tabs>
                    <w:spacing w:after="0" w:line="240" w:lineRule="auto"/>
                    <w:rPr>
                      <w:rFonts w:ascii="Times New Roman" w:hAnsi="Times New Roman" w:cs="Times New Roman"/>
                      <w:color w:val="000000"/>
                      <w:sz w:val="18"/>
                      <w:szCs w:val="18"/>
                    </w:rPr>
                  </w:pPr>
                  <w:r w:rsidRPr="00592633">
                    <w:rPr>
                      <w:rFonts w:ascii="Times New Roman" w:hAnsi="Times New Roman" w:cs="Times New Roman"/>
                      <w:color w:val="000000"/>
                      <w:sz w:val="18"/>
                      <w:szCs w:val="18"/>
                    </w:rPr>
                    <w:t xml:space="preserve">Sutra 1:14 </w:t>
                  </w:r>
                  <w:r>
                    <w:rPr>
                      <w:rFonts w:ascii="Times New Roman" w:hAnsi="Times New Roman" w:cs="Times New Roman"/>
                      <w:color w:val="000000"/>
                      <w:sz w:val="18"/>
                      <w:szCs w:val="18"/>
                    </w:rPr>
                    <w:t>–</w:t>
                  </w:r>
                  <w:r w:rsidRPr="005926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Sa </w:t>
                  </w:r>
                  <w:proofErr w:type="spellStart"/>
                  <w:r>
                    <w:rPr>
                      <w:rFonts w:ascii="Times New Roman" w:hAnsi="Times New Roman" w:cs="Times New Roman"/>
                      <w:color w:val="000000"/>
                      <w:sz w:val="18"/>
                      <w:szCs w:val="18"/>
                    </w:rPr>
                    <w:t>tu</w:t>
                  </w:r>
                  <w:proofErr w:type="spellEnd"/>
                  <w:r>
                    <w:rPr>
                      <w:rFonts w:ascii="Times New Roman" w:hAnsi="Times New Roman" w:cs="Times New Roman"/>
                      <w:color w:val="000000"/>
                      <w:sz w:val="18"/>
                      <w:szCs w:val="18"/>
                    </w:rPr>
                    <w:t xml:space="preserve"> Dirgha kala </w:t>
                  </w:r>
                  <w:proofErr w:type="spellStart"/>
                  <w:r>
                    <w:rPr>
                      <w:rFonts w:ascii="Times New Roman" w:hAnsi="Times New Roman" w:cs="Times New Roman"/>
                      <w:color w:val="000000"/>
                      <w:sz w:val="18"/>
                      <w:szCs w:val="18"/>
                    </w:rPr>
                    <w:t>nairantarya</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satkarasevito</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drdhabhumih</w:t>
                  </w:r>
                  <w:proofErr w:type="spellEnd"/>
                  <w:r>
                    <w:rPr>
                      <w:rFonts w:ascii="Times New Roman" w:hAnsi="Times New Roman" w:cs="Times New Roman"/>
                      <w:color w:val="000000"/>
                      <w:sz w:val="18"/>
                      <w:szCs w:val="18"/>
                    </w:rPr>
                    <w:t xml:space="preserve"> – Practice becomes firmly grounded when well attended to for a long time, without break and in al earnestness. </w:t>
                  </w:r>
                </w:p>
              </w:tc>
            </w:tr>
            <w:tr w:rsidR="000D3CAF" w:rsidRPr="00064B2D" w14:paraId="06A81DCC" w14:textId="77777777" w:rsidTr="00FC5599">
              <w:trPr>
                <w:trHeight w:val="145"/>
              </w:trPr>
              <w:tc>
                <w:tcPr>
                  <w:tcW w:w="7680" w:type="dxa"/>
                  <w:tcBorders>
                    <w:top w:val="nil"/>
                    <w:left w:val="nil"/>
                    <w:bottom w:val="nil"/>
                    <w:right w:val="nil"/>
                  </w:tcBorders>
                  <w:shd w:val="clear" w:color="auto" w:fill="auto"/>
                  <w:hideMark/>
                </w:tcPr>
                <w:p w14:paraId="3BE2CB90" w14:textId="77777777" w:rsidR="000D3CAF" w:rsidRPr="00592633"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bl>
          <w:p w14:paraId="4AA4ADCE" w14:textId="77777777" w:rsidR="000D3CAF" w:rsidRPr="00C91B2E" w:rsidRDefault="000D3CAF" w:rsidP="000D3CAF">
            <w:pPr>
              <w:tabs>
                <w:tab w:val="left" w:pos="8910"/>
              </w:tabs>
              <w:ind w:right="2430"/>
              <w:rPr>
                <w:rFonts w:ascii="Times New Roman" w:hAnsi="Times New Roman" w:cs="Times New Roman"/>
                <w:sz w:val="18"/>
                <w:szCs w:val="18"/>
              </w:rPr>
            </w:pPr>
          </w:p>
        </w:tc>
        <w:tc>
          <w:tcPr>
            <w:tcW w:w="4210" w:type="dxa"/>
          </w:tcPr>
          <w:p w14:paraId="5DEBFFE8"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The importance of a daily practice – shorter as opposed to longer but sporadically – teaching a puppy.</w:t>
            </w:r>
          </w:p>
          <w:p w14:paraId="41C55BCC"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4B5F65E5"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Stick to one thing for concentration – Chapter 12 - To Know Yourself, </w:t>
            </w:r>
            <w:r w:rsidRPr="003C2466">
              <w:rPr>
                <w:rFonts w:ascii="Times New Roman" w:eastAsia="Times New Roman" w:hAnsi="Times New Roman" w:cs="Times New Roman"/>
                <w:i/>
                <w:iCs/>
                <w:color w:val="000000"/>
                <w:kern w:val="0"/>
                <w:sz w:val="18"/>
                <w:szCs w:val="18"/>
                <w14:ligatures w14:val="none"/>
              </w:rPr>
              <w:t>Sri Swami Satchidananda</w:t>
            </w:r>
          </w:p>
          <w:p w14:paraId="25D4D24B"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4BA53474"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Earnestness – Choose what you like for meditation or prayer but mean what you say and what you do. When the thinking-speaking-acting all go together, then they will bear fruit. Page 249 </w:t>
            </w:r>
          </w:p>
          <w:p w14:paraId="1C8D94E4"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2AAC93A0" w14:textId="1BDA30C4" w:rsidR="000D3CAF" w:rsidRPr="00346ACC" w:rsidRDefault="000D3CAF" w:rsidP="000D3CAF">
            <w:pPr>
              <w:tabs>
                <w:tab w:val="left" w:pos="8910"/>
              </w:tabs>
              <w:rPr>
                <w:rFonts w:ascii="Times New Roman" w:hAnsi="Times New Roman" w:cs="Times New Roman"/>
                <w:b/>
                <w:bCs/>
                <w:color w:val="000000"/>
                <w:sz w:val="18"/>
                <w:szCs w:val="18"/>
              </w:rPr>
            </w:pPr>
            <w:r>
              <w:rPr>
                <w:rFonts w:ascii="Times New Roman" w:eastAsia="Times New Roman" w:hAnsi="Times New Roman" w:cs="Times New Roman"/>
                <w:color w:val="000000"/>
                <w:kern w:val="0"/>
                <w:sz w:val="18"/>
                <w:szCs w:val="18"/>
                <w14:ligatures w14:val="none"/>
              </w:rPr>
              <w:t xml:space="preserve">To Know Yourself, </w:t>
            </w:r>
            <w:r w:rsidRPr="003C2466">
              <w:rPr>
                <w:rFonts w:ascii="Times New Roman" w:eastAsia="Times New Roman" w:hAnsi="Times New Roman" w:cs="Times New Roman"/>
                <w:i/>
                <w:iCs/>
                <w:color w:val="000000"/>
                <w:kern w:val="0"/>
                <w:sz w:val="18"/>
                <w:szCs w:val="18"/>
                <w14:ligatures w14:val="none"/>
              </w:rPr>
              <w:t>Sri Swami Satchidananda</w:t>
            </w:r>
            <w:r>
              <w:rPr>
                <w:rFonts w:ascii="Times New Roman" w:eastAsia="Times New Roman" w:hAnsi="Times New Roman" w:cs="Times New Roman"/>
                <w:color w:val="000000"/>
                <w:kern w:val="0"/>
                <w:sz w:val="18"/>
                <w:szCs w:val="18"/>
                <w14:ligatures w14:val="none"/>
              </w:rPr>
              <w:t xml:space="preserve"> [practice as a prayer]</w:t>
            </w:r>
          </w:p>
        </w:tc>
      </w:tr>
      <w:tr w:rsidR="00FF3BC8" w14:paraId="738D56AF" w14:textId="77777777" w:rsidTr="00A31E8B">
        <w:tc>
          <w:tcPr>
            <w:tcW w:w="1754" w:type="dxa"/>
          </w:tcPr>
          <w:p w14:paraId="406CC0D2" w14:textId="77777777" w:rsidR="00FF3BC8" w:rsidRDefault="00FF3BC8" w:rsidP="000D3CAF">
            <w:pPr>
              <w:tabs>
                <w:tab w:val="left" w:pos="8910"/>
              </w:tabs>
              <w:rPr>
                <w:rFonts w:ascii="Times New Roman" w:hAnsi="Times New Roman" w:cs="Times New Roman"/>
                <w:sz w:val="18"/>
                <w:szCs w:val="18"/>
              </w:rPr>
            </w:pPr>
          </w:p>
        </w:tc>
        <w:tc>
          <w:tcPr>
            <w:tcW w:w="7896" w:type="dxa"/>
          </w:tcPr>
          <w:p w14:paraId="272E094A" w14:textId="46E8839F" w:rsidR="00FF3BC8" w:rsidRDefault="00FF3BC8"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Sutras 1.30</w:t>
            </w:r>
            <w:r w:rsidR="004C6086">
              <w:rPr>
                <w:rFonts w:ascii="Times New Roman" w:eastAsia="Times New Roman" w:hAnsi="Times New Roman" w:cs="Times New Roman"/>
                <w:color w:val="000000"/>
                <w:kern w:val="0"/>
                <w:sz w:val="18"/>
                <w:szCs w:val="18"/>
                <w14:ligatures w14:val="none"/>
              </w:rPr>
              <w:t>-1:</w:t>
            </w:r>
            <w:proofErr w:type="gramStart"/>
            <w:r w:rsidR="004C6086">
              <w:rPr>
                <w:rFonts w:ascii="Times New Roman" w:eastAsia="Times New Roman" w:hAnsi="Times New Roman" w:cs="Times New Roman"/>
                <w:color w:val="000000"/>
                <w:kern w:val="0"/>
                <w:sz w:val="18"/>
                <w:szCs w:val="18"/>
                <w14:ligatures w14:val="none"/>
              </w:rPr>
              <w:t>32</w:t>
            </w:r>
            <w:r w:rsidR="0076278D">
              <w:rPr>
                <w:rFonts w:ascii="Times New Roman" w:eastAsia="Times New Roman" w:hAnsi="Times New Roman" w:cs="Times New Roman"/>
                <w:color w:val="000000"/>
                <w:kern w:val="0"/>
                <w:sz w:val="18"/>
                <w:szCs w:val="18"/>
                <w14:ligatures w14:val="none"/>
              </w:rPr>
              <w:t xml:space="preserve"> :</w:t>
            </w:r>
            <w:proofErr w:type="gramEnd"/>
            <w:r w:rsidR="0076278D">
              <w:rPr>
                <w:rFonts w:ascii="Times New Roman" w:eastAsia="Times New Roman" w:hAnsi="Times New Roman" w:cs="Times New Roman"/>
                <w:color w:val="000000"/>
                <w:kern w:val="0"/>
                <w:sz w:val="18"/>
                <w:szCs w:val="18"/>
                <w14:ligatures w14:val="none"/>
              </w:rPr>
              <w:t xml:space="preserve"> </w:t>
            </w:r>
            <w:r w:rsidR="000025E7">
              <w:rPr>
                <w:rFonts w:ascii="Times New Roman" w:eastAsia="Times New Roman" w:hAnsi="Times New Roman" w:cs="Times New Roman"/>
                <w:color w:val="000000"/>
                <w:kern w:val="0"/>
                <w:sz w:val="18"/>
                <w:szCs w:val="18"/>
                <w14:ligatures w14:val="none"/>
              </w:rPr>
              <w:t xml:space="preserve">Why – to </w:t>
            </w:r>
            <w:r w:rsidR="000674EF">
              <w:rPr>
                <w:rFonts w:ascii="Times New Roman" w:eastAsia="Times New Roman" w:hAnsi="Times New Roman" w:cs="Times New Roman"/>
                <w:color w:val="000000"/>
                <w:kern w:val="0"/>
                <w:sz w:val="18"/>
                <w:szCs w:val="18"/>
                <w14:ligatures w14:val="none"/>
              </w:rPr>
              <w:t>prevent the obstacles and their accompaniments.</w:t>
            </w:r>
            <w:r w:rsidR="00670DA9">
              <w:rPr>
                <w:rFonts w:ascii="Times New Roman" w:eastAsia="Times New Roman" w:hAnsi="Times New Roman" w:cs="Times New Roman"/>
                <w:color w:val="000000"/>
                <w:kern w:val="0"/>
                <w:sz w:val="18"/>
                <w:szCs w:val="18"/>
                <w14:ligatures w14:val="none"/>
              </w:rPr>
              <w:t xml:space="preserve"> How =</w:t>
            </w:r>
            <w:r w:rsidR="000E39AB">
              <w:rPr>
                <w:rFonts w:ascii="Times New Roman" w:eastAsia="Times New Roman" w:hAnsi="Times New Roman" w:cs="Times New Roman"/>
                <w:color w:val="000000"/>
                <w:kern w:val="0"/>
                <w:sz w:val="18"/>
                <w:szCs w:val="18"/>
                <w14:ligatures w14:val="none"/>
              </w:rPr>
              <w:t>- breath awareness</w:t>
            </w:r>
          </w:p>
        </w:tc>
        <w:tc>
          <w:tcPr>
            <w:tcW w:w="4210" w:type="dxa"/>
          </w:tcPr>
          <w:p w14:paraId="2C271CEC" w14:textId="77777777" w:rsidR="00FF3BC8" w:rsidRDefault="00FF3BC8" w:rsidP="000D3CAF">
            <w:pPr>
              <w:tabs>
                <w:tab w:val="left" w:pos="8910"/>
              </w:tabs>
              <w:rPr>
                <w:rFonts w:ascii="Times New Roman" w:eastAsia="Times New Roman" w:hAnsi="Times New Roman" w:cs="Times New Roman"/>
                <w:color w:val="000000"/>
                <w:kern w:val="0"/>
                <w:sz w:val="18"/>
                <w:szCs w:val="18"/>
                <w14:ligatures w14:val="none"/>
              </w:rPr>
            </w:pPr>
          </w:p>
        </w:tc>
      </w:tr>
      <w:tr w:rsidR="00914ECB" w14:paraId="3DB5E227" w14:textId="77777777" w:rsidTr="00A31E8B">
        <w:tc>
          <w:tcPr>
            <w:tcW w:w="1754" w:type="dxa"/>
          </w:tcPr>
          <w:p w14:paraId="312913A2" w14:textId="77777777" w:rsidR="00914ECB" w:rsidRDefault="00914ECB" w:rsidP="000D3CAF">
            <w:pPr>
              <w:tabs>
                <w:tab w:val="left" w:pos="8910"/>
              </w:tabs>
              <w:rPr>
                <w:rFonts w:ascii="Times New Roman" w:hAnsi="Times New Roman" w:cs="Times New Roman"/>
                <w:sz w:val="18"/>
                <w:szCs w:val="18"/>
              </w:rPr>
            </w:pPr>
          </w:p>
        </w:tc>
        <w:tc>
          <w:tcPr>
            <w:tcW w:w="7896" w:type="dxa"/>
          </w:tcPr>
          <w:p w14:paraId="0FE2F869" w14:textId="7752F7A7" w:rsidR="00914ECB" w:rsidRDefault="00E95BA9"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2:18 </w:t>
            </w:r>
            <w:r w:rsidR="000C7370">
              <w:rPr>
                <w:rFonts w:ascii="Times New Roman" w:eastAsia="Times New Roman" w:hAnsi="Times New Roman" w:cs="Times New Roman"/>
                <w:color w:val="000000"/>
                <w:kern w:val="0"/>
                <w:sz w:val="18"/>
                <w:szCs w:val="18"/>
                <w14:ligatures w14:val="none"/>
              </w:rPr>
              <w:t xml:space="preserve">The </w:t>
            </w:r>
            <w:r w:rsidR="00EE5A7D">
              <w:rPr>
                <w:rFonts w:ascii="Times New Roman" w:eastAsia="Times New Roman" w:hAnsi="Times New Roman" w:cs="Times New Roman"/>
                <w:color w:val="000000"/>
                <w:kern w:val="0"/>
                <w:sz w:val="18"/>
                <w:szCs w:val="18"/>
                <w14:ligatures w14:val="none"/>
              </w:rPr>
              <w:t xml:space="preserve">Gunas Why </w:t>
            </w:r>
            <w:r w:rsidR="0025534A">
              <w:rPr>
                <w:rFonts w:ascii="Times New Roman" w:eastAsia="Times New Roman" w:hAnsi="Times New Roman" w:cs="Times New Roman"/>
                <w:color w:val="000000"/>
                <w:kern w:val="0"/>
                <w:sz w:val="18"/>
                <w:szCs w:val="18"/>
                <w14:ligatures w14:val="none"/>
              </w:rPr>
              <w:t>–</w:t>
            </w:r>
            <w:r w:rsidR="00EE5A7D">
              <w:rPr>
                <w:rFonts w:ascii="Times New Roman" w:eastAsia="Times New Roman" w:hAnsi="Times New Roman" w:cs="Times New Roman"/>
                <w:color w:val="000000"/>
                <w:kern w:val="0"/>
                <w:sz w:val="18"/>
                <w:szCs w:val="18"/>
                <w14:ligatures w14:val="none"/>
              </w:rPr>
              <w:t xml:space="preserve"> </w:t>
            </w:r>
            <w:r w:rsidR="0025534A">
              <w:rPr>
                <w:rFonts w:ascii="Times New Roman" w:eastAsia="Times New Roman" w:hAnsi="Times New Roman" w:cs="Times New Roman"/>
                <w:color w:val="000000"/>
                <w:kern w:val="0"/>
                <w:sz w:val="18"/>
                <w:szCs w:val="18"/>
                <w14:ligatures w14:val="none"/>
              </w:rPr>
              <w:t xml:space="preserve">to </w:t>
            </w:r>
            <w:r w:rsidR="003160BC">
              <w:rPr>
                <w:rFonts w:ascii="Times New Roman" w:eastAsia="Times New Roman" w:hAnsi="Times New Roman" w:cs="Times New Roman"/>
                <w:color w:val="000000"/>
                <w:kern w:val="0"/>
                <w:sz w:val="18"/>
                <w:szCs w:val="18"/>
                <w14:ligatures w14:val="none"/>
              </w:rPr>
              <w:t>find balance How – grounding and balance poses</w:t>
            </w:r>
            <w:r w:rsidR="00AD1E65">
              <w:rPr>
                <w:rFonts w:ascii="Times New Roman" w:eastAsia="Times New Roman" w:hAnsi="Times New Roman" w:cs="Times New Roman"/>
                <w:color w:val="000000"/>
                <w:kern w:val="0"/>
                <w:sz w:val="18"/>
                <w:szCs w:val="18"/>
                <w14:ligatures w14:val="none"/>
              </w:rPr>
              <w:t xml:space="preserve">; balance </w:t>
            </w:r>
            <w:r w:rsidR="0068732A">
              <w:rPr>
                <w:rFonts w:ascii="Times New Roman" w:eastAsia="Times New Roman" w:hAnsi="Times New Roman" w:cs="Times New Roman"/>
                <w:color w:val="000000"/>
                <w:kern w:val="0"/>
                <w:sz w:val="18"/>
                <w:szCs w:val="18"/>
                <w14:ligatures w14:val="none"/>
              </w:rPr>
              <w:t>between comfort and effort</w:t>
            </w:r>
          </w:p>
        </w:tc>
        <w:tc>
          <w:tcPr>
            <w:tcW w:w="4210" w:type="dxa"/>
          </w:tcPr>
          <w:p w14:paraId="11607D5C" w14:textId="77777777" w:rsidR="00914ECB" w:rsidRDefault="00914ECB"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1DAEB353" w14:textId="77777777" w:rsidTr="00A31E8B">
        <w:tc>
          <w:tcPr>
            <w:tcW w:w="1754" w:type="dxa"/>
          </w:tcPr>
          <w:p w14:paraId="3C0806AF" w14:textId="77777777" w:rsidR="000D3CAF" w:rsidRDefault="000D3CAF" w:rsidP="000D3CAF">
            <w:pPr>
              <w:tabs>
                <w:tab w:val="left" w:pos="8910"/>
              </w:tabs>
              <w:rPr>
                <w:rFonts w:ascii="Times New Roman" w:hAnsi="Times New Roman" w:cs="Times New Roman"/>
                <w:sz w:val="18"/>
                <w:szCs w:val="18"/>
              </w:rPr>
            </w:pPr>
          </w:p>
        </w:tc>
        <w:tc>
          <w:tcPr>
            <w:tcW w:w="7896" w:type="dxa"/>
          </w:tcPr>
          <w:p w14:paraId="1AF529F7" w14:textId="26659DF5"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2:33 – replacing negative thoughts with positive thoughts. Why – </w:t>
            </w:r>
            <w:r w:rsidR="0068732A">
              <w:rPr>
                <w:rFonts w:ascii="Times New Roman" w:eastAsia="Times New Roman" w:hAnsi="Times New Roman" w:cs="Times New Roman"/>
                <w:color w:val="000000"/>
                <w:kern w:val="0"/>
                <w:sz w:val="18"/>
                <w:szCs w:val="18"/>
                <w14:ligatures w14:val="none"/>
              </w:rPr>
              <w:t>finances cause anxiety.</w:t>
            </w:r>
            <w:r>
              <w:rPr>
                <w:rFonts w:ascii="Times New Roman" w:eastAsia="Times New Roman" w:hAnsi="Times New Roman" w:cs="Times New Roman"/>
                <w:color w:val="000000"/>
                <w:kern w:val="0"/>
                <w:sz w:val="18"/>
                <w:szCs w:val="18"/>
                <w14:ligatures w14:val="none"/>
              </w:rPr>
              <w:t xml:space="preserve">, </w:t>
            </w:r>
            <w:r w:rsidR="00363C30">
              <w:rPr>
                <w:rFonts w:ascii="Times New Roman" w:eastAsia="Times New Roman" w:hAnsi="Times New Roman" w:cs="Times New Roman"/>
                <w:color w:val="000000"/>
                <w:kern w:val="0"/>
                <w:sz w:val="18"/>
                <w:szCs w:val="18"/>
                <w14:ligatures w14:val="none"/>
              </w:rPr>
              <w:t>How: visua</w:t>
            </w:r>
            <w:r w:rsidR="002C1322">
              <w:rPr>
                <w:rFonts w:ascii="Times New Roman" w:eastAsia="Times New Roman" w:hAnsi="Times New Roman" w:cs="Times New Roman"/>
                <w:color w:val="000000"/>
                <w:kern w:val="0"/>
                <w:sz w:val="18"/>
                <w:szCs w:val="18"/>
                <w14:ligatures w14:val="none"/>
              </w:rPr>
              <w:t>lization during relaxation</w:t>
            </w:r>
            <w:r w:rsidR="008F4726">
              <w:rPr>
                <w:rFonts w:ascii="Times New Roman" w:eastAsia="Times New Roman" w:hAnsi="Times New Roman" w:cs="Times New Roman"/>
                <w:color w:val="000000"/>
                <w:kern w:val="0"/>
                <w:sz w:val="18"/>
                <w:szCs w:val="18"/>
                <w14:ligatures w14:val="none"/>
              </w:rPr>
              <w:t>; affirmations – this too shall pass.</w:t>
            </w:r>
          </w:p>
        </w:tc>
        <w:tc>
          <w:tcPr>
            <w:tcW w:w="4210" w:type="dxa"/>
          </w:tcPr>
          <w:p w14:paraId="4A5799A9"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0A9F9B41" w14:textId="77777777" w:rsidTr="00A31E8B">
        <w:tc>
          <w:tcPr>
            <w:tcW w:w="1754" w:type="dxa"/>
          </w:tcPr>
          <w:p w14:paraId="52224334" w14:textId="77777777" w:rsidR="000D3CAF" w:rsidRDefault="000D3CAF" w:rsidP="000D3CAF">
            <w:pPr>
              <w:tabs>
                <w:tab w:val="left" w:pos="8910"/>
              </w:tabs>
              <w:rPr>
                <w:rFonts w:ascii="Times New Roman" w:hAnsi="Times New Roman" w:cs="Times New Roman"/>
                <w:sz w:val="18"/>
                <w:szCs w:val="18"/>
              </w:rPr>
            </w:pPr>
          </w:p>
        </w:tc>
        <w:tc>
          <w:tcPr>
            <w:tcW w:w="7896" w:type="dxa"/>
          </w:tcPr>
          <w:p w14:paraId="077909BF" w14:textId="143B038A"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2:35 – Ahimsa – </w:t>
            </w:r>
            <w:r w:rsidR="008F4726">
              <w:rPr>
                <w:rFonts w:ascii="Times New Roman" w:eastAsia="Times New Roman" w:hAnsi="Times New Roman" w:cs="Times New Roman"/>
                <w:color w:val="000000"/>
                <w:kern w:val="0"/>
                <w:sz w:val="18"/>
                <w:szCs w:val="18"/>
                <w14:ligatures w14:val="none"/>
              </w:rPr>
              <w:t xml:space="preserve">creating </w:t>
            </w:r>
            <w:r w:rsidR="009503C4">
              <w:rPr>
                <w:rFonts w:ascii="Times New Roman" w:eastAsia="Times New Roman" w:hAnsi="Times New Roman" w:cs="Times New Roman"/>
                <w:color w:val="000000"/>
                <w:kern w:val="0"/>
                <w:sz w:val="18"/>
                <w:szCs w:val="18"/>
                <w14:ligatures w14:val="none"/>
              </w:rPr>
              <w:t>ritual to better sleep</w:t>
            </w:r>
            <w:r>
              <w:rPr>
                <w:rFonts w:ascii="Times New Roman" w:eastAsia="Times New Roman" w:hAnsi="Times New Roman" w:cs="Times New Roman"/>
                <w:color w:val="000000"/>
                <w:kern w:val="0"/>
                <w:sz w:val="18"/>
                <w:szCs w:val="18"/>
                <w14:ligatures w14:val="none"/>
              </w:rPr>
              <w:t xml:space="preserve">. Journal prompt – </w:t>
            </w:r>
            <w:r w:rsidR="009503C4">
              <w:rPr>
                <w:rFonts w:ascii="Times New Roman" w:eastAsia="Times New Roman" w:hAnsi="Times New Roman" w:cs="Times New Roman"/>
                <w:color w:val="000000"/>
                <w:kern w:val="0"/>
                <w:sz w:val="18"/>
                <w:szCs w:val="18"/>
                <w14:ligatures w14:val="none"/>
              </w:rPr>
              <w:t xml:space="preserve">journal the process to </w:t>
            </w:r>
            <w:r w:rsidR="00940C47">
              <w:rPr>
                <w:rFonts w:ascii="Times New Roman" w:eastAsia="Times New Roman" w:hAnsi="Times New Roman" w:cs="Times New Roman"/>
                <w:color w:val="000000"/>
                <w:kern w:val="0"/>
                <w:sz w:val="18"/>
                <w:szCs w:val="18"/>
                <w14:ligatures w14:val="none"/>
              </w:rPr>
              <w:t>less harm.</w:t>
            </w:r>
          </w:p>
        </w:tc>
        <w:tc>
          <w:tcPr>
            <w:tcW w:w="4210" w:type="dxa"/>
          </w:tcPr>
          <w:p w14:paraId="49778E6C"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677AEA64" w14:textId="77777777" w:rsidTr="00A31E8B">
        <w:tc>
          <w:tcPr>
            <w:tcW w:w="1754" w:type="dxa"/>
          </w:tcPr>
          <w:p w14:paraId="2813D42C" w14:textId="77777777" w:rsidR="000D3CAF" w:rsidRDefault="000D3CAF" w:rsidP="000D3CAF">
            <w:pPr>
              <w:tabs>
                <w:tab w:val="left" w:pos="8910"/>
              </w:tabs>
              <w:rPr>
                <w:rFonts w:ascii="Times New Roman" w:hAnsi="Times New Roman" w:cs="Times New Roman"/>
                <w:sz w:val="18"/>
                <w:szCs w:val="18"/>
              </w:rPr>
            </w:pPr>
          </w:p>
        </w:tc>
        <w:tc>
          <w:tcPr>
            <w:tcW w:w="7896" w:type="dxa"/>
          </w:tcPr>
          <w:p w14:paraId="1BBF615F" w14:textId="497FAD30"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2:40 – </w:t>
            </w:r>
            <w:proofErr w:type="spellStart"/>
            <w:r>
              <w:rPr>
                <w:rFonts w:ascii="Times New Roman" w:eastAsia="Times New Roman" w:hAnsi="Times New Roman" w:cs="Times New Roman"/>
                <w:color w:val="000000"/>
                <w:kern w:val="0"/>
                <w:sz w:val="18"/>
                <w:szCs w:val="18"/>
                <w14:ligatures w14:val="none"/>
              </w:rPr>
              <w:t>Saucha</w:t>
            </w:r>
            <w:proofErr w:type="spellEnd"/>
            <w:r>
              <w:rPr>
                <w:rFonts w:ascii="Times New Roman" w:eastAsia="Times New Roman" w:hAnsi="Times New Roman" w:cs="Times New Roman"/>
                <w:color w:val="000000"/>
                <w:kern w:val="0"/>
                <w:sz w:val="18"/>
                <w:szCs w:val="18"/>
                <w14:ligatures w14:val="none"/>
              </w:rPr>
              <w:t xml:space="preserve"> – Purification – discuss ways one can practice purifying the mind.</w:t>
            </w:r>
          </w:p>
        </w:tc>
        <w:tc>
          <w:tcPr>
            <w:tcW w:w="4210" w:type="dxa"/>
          </w:tcPr>
          <w:p w14:paraId="180734A2"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0AC4CF6E" w14:textId="77777777" w:rsidTr="00A31E8B">
        <w:tc>
          <w:tcPr>
            <w:tcW w:w="1754" w:type="dxa"/>
          </w:tcPr>
          <w:p w14:paraId="717ED95D" w14:textId="77777777" w:rsidR="000D3CAF" w:rsidRPr="004E4632" w:rsidRDefault="000D3CAF" w:rsidP="000D3CAF">
            <w:pPr>
              <w:tabs>
                <w:tab w:val="left" w:pos="8910"/>
              </w:tabs>
              <w:rPr>
                <w:rFonts w:ascii="Times New Roman" w:hAnsi="Times New Roman" w:cs="Times New Roman"/>
                <w:b/>
                <w:bCs/>
                <w:sz w:val="18"/>
                <w:szCs w:val="18"/>
              </w:rPr>
            </w:pPr>
            <w:r w:rsidRPr="004E4632">
              <w:rPr>
                <w:rFonts w:ascii="Times New Roman" w:hAnsi="Times New Roman" w:cs="Times New Roman"/>
                <w:b/>
                <w:bCs/>
                <w:sz w:val="18"/>
                <w:szCs w:val="18"/>
              </w:rPr>
              <w:t>Branches</w:t>
            </w:r>
          </w:p>
        </w:tc>
        <w:tc>
          <w:tcPr>
            <w:tcW w:w="7896" w:type="dxa"/>
          </w:tcPr>
          <w:p w14:paraId="2A65B93A" w14:textId="77777777" w:rsidR="000D3CAF" w:rsidRPr="00C91B2E" w:rsidRDefault="000D3CAF" w:rsidP="000D3CAF">
            <w:pPr>
              <w:tabs>
                <w:tab w:val="left" w:pos="8910"/>
              </w:tabs>
              <w:rPr>
                <w:rFonts w:ascii="Times New Roman" w:hAnsi="Times New Roman" w:cs="Times New Roman"/>
                <w:sz w:val="18"/>
                <w:szCs w:val="18"/>
              </w:rPr>
            </w:pPr>
          </w:p>
        </w:tc>
        <w:tc>
          <w:tcPr>
            <w:tcW w:w="4210" w:type="dxa"/>
          </w:tcPr>
          <w:p w14:paraId="1B7FA40A"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2D22BC6A" w14:textId="77777777" w:rsidTr="00A31E8B">
        <w:tc>
          <w:tcPr>
            <w:tcW w:w="1754" w:type="dxa"/>
          </w:tcPr>
          <w:p w14:paraId="3B56607D" w14:textId="77777777" w:rsidR="000D3CAF" w:rsidRDefault="000D3CAF" w:rsidP="000D3CAF">
            <w:pPr>
              <w:tabs>
                <w:tab w:val="left" w:pos="8910"/>
              </w:tabs>
              <w:rPr>
                <w:rFonts w:ascii="Times New Roman" w:hAnsi="Times New Roman" w:cs="Times New Roman"/>
                <w:sz w:val="18"/>
                <w:szCs w:val="18"/>
              </w:rPr>
            </w:pPr>
          </w:p>
        </w:tc>
        <w:tc>
          <w:tcPr>
            <w:tcW w:w="7896" w:type="dxa"/>
          </w:tcPr>
          <w:p w14:paraId="7BC077B8" w14:textId="0FD9E414"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Jnana </w:t>
            </w:r>
            <w:r w:rsidRPr="00064B2D">
              <w:rPr>
                <w:rFonts w:ascii="Times New Roman" w:eastAsia="Times New Roman" w:hAnsi="Times New Roman" w:cs="Times New Roman"/>
                <w:color w:val="000000"/>
                <w:kern w:val="0"/>
                <w:sz w:val="18"/>
                <w:szCs w:val="18"/>
                <w14:ligatures w14:val="none"/>
              </w:rPr>
              <w:t xml:space="preserve">Yoga </w:t>
            </w:r>
            <w:r>
              <w:rPr>
                <w:rFonts w:ascii="Times New Roman" w:eastAsia="Times New Roman" w:hAnsi="Times New Roman" w:cs="Times New Roman"/>
                <w:color w:val="000000"/>
                <w:kern w:val="0"/>
                <w:sz w:val="18"/>
                <w:szCs w:val="18"/>
                <w14:ligatures w14:val="none"/>
              </w:rPr>
              <w:t>to realize oneness with the entire universe</w:t>
            </w:r>
            <w:r w:rsidR="008B3105">
              <w:rPr>
                <w:rFonts w:ascii="Times New Roman" w:eastAsia="Times New Roman" w:hAnsi="Times New Roman" w:cs="Times New Roman"/>
                <w:color w:val="000000"/>
                <w:kern w:val="0"/>
                <w:sz w:val="18"/>
                <w:szCs w:val="18"/>
                <w14:ligatures w14:val="none"/>
              </w:rPr>
              <w:t xml:space="preserve"> by studying the sutras</w:t>
            </w:r>
            <w:r>
              <w:rPr>
                <w:rFonts w:ascii="Times New Roman" w:eastAsia="Times New Roman" w:hAnsi="Times New Roman" w:cs="Times New Roman"/>
                <w:color w:val="000000"/>
                <w:kern w:val="0"/>
                <w:sz w:val="18"/>
                <w:szCs w:val="18"/>
                <w14:ligatures w14:val="none"/>
              </w:rPr>
              <w:t>.</w:t>
            </w:r>
          </w:p>
          <w:p w14:paraId="21BDC5A8"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08548298"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3A541906" w14:textId="77777777" w:rsidTr="00A31E8B">
        <w:tc>
          <w:tcPr>
            <w:tcW w:w="1754" w:type="dxa"/>
          </w:tcPr>
          <w:p w14:paraId="28A2F504" w14:textId="77777777" w:rsidR="000D3CAF" w:rsidRDefault="000D3CAF" w:rsidP="000D3CAF">
            <w:pPr>
              <w:tabs>
                <w:tab w:val="left" w:pos="8910"/>
              </w:tabs>
              <w:rPr>
                <w:rFonts w:ascii="Times New Roman" w:hAnsi="Times New Roman" w:cs="Times New Roman"/>
                <w:sz w:val="18"/>
                <w:szCs w:val="18"/>
              </w:rPr>
            </w:pPr>
          </w:p>
        </w:tc>
        <w:tc>
          <w:tcPr>
            <w:tcW w:w="7896" w:type="dxa"/>
          </w:tcPr>
          <w:p w14:paraId="0E9E7160" w14:textId="77777777" w:rsidR="000D3CAF" w:rsidRPr="005D4891"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Hatha Yoga – Asana, pranayama, mudras, kriyas, yogic diet and yoga </w:t>
            </w:r>
            <w:proofErr w:type="spellStart"/>
            <w:r>
              <w:rPr>
                <w:rFonts w:ascii="Times New Roman" w:eastAsia="Times New Roman" w:hAnsi="Times New Roman" w:cs="Times New Roman"/>
                <w:color w:val="000000"/>
                <w:kern w:val="0"/>
                <w:sz w:val="18"/>
                <w:szCs w:val="18"/>
                <w14:ligatures w14:val="none"/>
              </w:rPr>
              <w:t>nidra</w:t>
            </w:r>
            <w:proofErr w:type="spellEnd"/>
            <w:r>
              <w:rPr>
                <w:rFonts w:ascii="Times New Roman" w:eastAsia="Times New Roman" w:hAnsi="Times New Roman" w:cs="Times New Roman"/>
                <w:color w:val="000000"/>
                <w:kern w:val="0"/>
                <w:sz w:val="18"/>
                <w:szCs w:val="18"/>
                <w14:ligatures w14:val="none"/>
              </w:rPr>
              <w:t>.</w:t>
            </w:r>
          </w:p>
        </w:tc>
        <w:tc>
          <w:tcPr>
            <w:tcW w:w="4210" w:type="dxa"/>
          </w:tcPr>
          <w:p w14:paraId="6F7017F6"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4D2FADF3" w14:textId="77777777" w:rsidTr="00A31E8B">
        <w:tc>
          <w:tcPr>
            <w:tcW w:w="1754" w:type="dxa"/>
          </w:tcPr>
          <w:p w14:paraId="4750E14F" w14:textId="77777777" w:rsidR="000D3CAF" w:rsidRDefault="000D3CAF" w:rsidP="000D3CAF">
            <w:pPr>
              <w:tabs>
                <w:tab w:val="left" w:pos="8910"/>
              </w:tabs>
              <w:rPr>
                <w:rFonts w:ascii="Times New Roman" w:hAnsi="Times New Roman" w:cs="Times New Roman"/>
                <w:sz w:val="18"/>
                <w:szCs w:val="18"/>
              </w:rPr>
            </w:pPr>
          </w:p>
        </w:tc>
        <w:tc>
          <w:tcPr>
            <w:tcW w:w="7896" w:type="dxa"/>
          </w:tcPr>
          <w:p w14:paraId="04E05D48" w14:textId="6884E034" w:rsidR="000D3CAF" w:rsidRPr="005D4891"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Raja Yoga – concentration and meditation to ease anxiety and insomnia</w:t>
            </w:r>
          </w:p>
        </w:tc>
        <w:tc>
          <w:tcPr>
            <w:tcW w:w="4210" w:type="dxa"/>
          </w:tcPr>
          <w:p w14:paraId="2E6754DF"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0AD8F935" w14:textId="77777777" w:rsidTr="00A31E8B">
        <w:tc>
          <w:tcPr>
            <w:tcW w:w="1754" w:type="dxa"/>
          </w:tcPr>
          <w:p w14:paraId="3931334C" w14:textId="77777777" w:rsidR="000D3CAF" w:rsidRDefault="000D3CAF" w:rsidP="000D3CAF">
            <w:pPr>
              <w:tabs>
                <w:tab w:val="left" w:pos="8910"/>
              </w:tabs>
              <w:rPr>
                <w:rFonts w:ascii="Times New Roman" w:hAnsi="Times New Roman" w:cs="Times New Roman"/>
                <w:sz w:val="18"/>
                <w:szCs w:val="18"/>
              </w:rPr>
            </w:pPr>
          </w:p>
        </w:tc>
        <w:tc>
          <w:tcPr>
            <w:tcW w:w="7896" w:type="dxa"/>
          </w:tcPr>
          <w:p w14:paraId="2F89B34B" w14:textId="4F2C1D4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Japa Yoga – concentrated mental repetition to ease anxiety and insomnia</w:t>
            </w:r>
          </w:p>
        </w:tc>
        <w:tc>
          <w:tcPr>
            <w:tcW w:w="4210" w:type="dxa"/>
          </w:tcPr>
          <w:p w14:paraId="50AFFF10" w14:textId="6A6C0342" w:rsidR="000D3CAF" w:rsidRDefault="000D3CAF" w:rsidP="000D3CAF">
            <w:pPr>
              <w:tabs>
                <w:tab w:val="left" w:pos="8910"/>
              </w:tabs>
              <w:ind w:left="316"/>
              <w:jc w:val="center"/>
              <w:rPr>
                <w:rFonts w:ascii="Times New Roman" w:eastAsia="Times New Roman" w:hAnsi="Times New Roman" w:cs="Times New Roman"/>
                <w:color w:val="000000"/>
                <w:kern w:val="0"/>
                <w:sz w:val="18"/>
                <w:szCs w:val="18"/>
                <w14:ligatures w14:val="none"/>
              </w:rPr>
            </w:pPr>
          </w:p>
        </w:tc>
      </w:tr>
      <w:tr w:rsidR="000D3CAF" w14:paraId="5A13C42E" w14:textId="77777777" w:rsidTr="00A31E8B">
        <w:tc>
          <w:tcPr>
            <w:tcW w:w="1754" w:type="dxa"/>
          </w:tcPr>
          <w:p w14:paraId="40DD2B6A" w14:textId="77777777" w:rsidR="000D3CAF" w:rsidRDefault="000D3CAF" w:rsidP="000D3CAF">
            <w:pPr>
              <w:tabs>
                <w:tab w:val="left" w:pos="8910"/>
              </w:tabs>
              <w:rPr>
                <w:rFonts w:ascii="Times New Roman" w:hAnsi="Times New Roman" w:cs="Times New Roman"/>
                <w:sz w:val="18"/>
                <w:szCs w:val="18"/>
              </w:rPr>
            </w:pPr>
          </w:p>
        </w:tc>
        <w:tc>
          <w:tcPr>
            <w:tcW w:w="7896" w:type="dxa"/>
          </w:tcPr>
          <w:p w14:paraId="7FD74E15" w14:textId="21122253"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Yamas/</w:t>
            </w:r>
            <w:proofErr w:type="spellStart"/>
            <w:r>
              <w:rPr>
                <w:rFonts w:ascii="Times New Roman" w:eastAsia="Times New Roman" w:hAnsi="Times New Roman" w:cs="Times New Roman"/>
                <w:color w:val="000000"/>
                <w:kern w:val="0"/>
                <w:sz w:val="18"/>
                <w:szCs w:val="18"/>
                <w14:ligatures w14:val="none"/>
              </w:rPr>
              <w:t>Niyamas</w:t>
            </w:r>
            <w:proofErr w:type="spellEnd"/>
            <w:r>
              <w:rPr>
                <w:rFonts w:ascii="Times New Roman" w:eastAsia="Times New Roman" w:hAnsi="Times New Roman" w:cs="Times New Roman"/>
                <w:color w:val="000000"/>
                <w:kern w:val="0"/>
                <w:sz w:val="18"/>
                <w:szCs w:val="18"/>
                <w14:ligatures w14:val="none"/>
              </w:rPr>
              <w:t xml:space="preserve"> – Ahimsa and </w:t>
            </w:r>
            <w:proofErr w:type="spellStart"/>
            <w:r>
              <w:rPr>
                <w:rFonts w:ascii="Times New Roman" w:eastAsia="Times New Roman" w:hAnsi="Times New Roman" w:cs="Times New Roman"/>
                <w:color w:val="000000"/>
                <w:kern w:val="0"/>
                <w:sz w:val="18"/>
                <w:szCs w:val="18"/>
                <w14:ligatures w14:val="none"/>
              </w:rPr>
              <w:t>Saucha</w:t>
            </w:r>
            <w:proofErr w:type="spellEnd"/>
            <w:r>
              <w:rPr>
                <w:rFonts w:ascii="Times New Roman" w:eastAsia="Times New Roman" w:hAnsi="Times New Roman" w:cs="Times New Roman"/>
                <w:color w:val="000000"/>
                <w:kern w:val="0"/>
                <w:sz w:val="18"/>
                <w:szCs w:val="18"/>
                <w14:ligatures w14:val="none"/>
              </w:rPr>
              <w:t xml:space="preserve"> for behavioral and emotional issues.</w:t>
            </w:r>
          </w:p>
        </w:tc>
        <w:tc>
          <w:tcPr>
            <w:tcW w:w="4210" w:type="dxa"/>
          </w:tcPr>
          <w:p w14:paraId="01DB6DE6" w14:textId="0352EA71"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2F093C7A" w14:textId="77777777" w:rsidTr="00A31E8B">
        <w:tc>
          <w:tcPr>
            <w:tcW w:w="1754" w:type="dxa"/>
          </w:tcPr>
          <w:p w14:paraId="4359F852" w14:textId="77777777" w:rsidR="000D3CAF" w:rsidRDefault="000D3CAF" w:rsidP="000D3CAF">
            <w:pPr>
              <w:tabs>
                <w:tab w:val="left" w:pos="8910"/>
              </w:tabs>
              <w:rPr>
                <w:rFonts w:ascii="Times New Roman" w:hAnsi="Times New Roman" w:cs="Times New Roman"/>
                <w:sz w:val="18"/>
                <w:szCs w:val="18"/>
              </w:rPr>
            </w:pPr>
          </w:p>
        </w:tc>
        <w:tc>
          <w:tcPr>
            <w:tcW w:w="7896" w:type="dxa"/>
          </w:tcPr>
          <w:p w14:paraId="6D9849F0"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06596876"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31E4DFD7" w14:textId="77777777" w:rsidTr="00A31E8B">
        <w:tc>
          <w:tcPr>
            <w:tcW w:w="1754" w:type="dxa"/>
          </w:tcPr>
          <w:p w14:paraId="1061E459" w14:textId="77777777" w:rsidR="000D3CAF" w:rsidRPr="004E4632" w:rsidRDefault="000D3CAF" w:rsidP="000D3CAF">
            <w:pPr>
              <w:tabs>
                <w:tab w:val="left" w:pos="8910"/>
              </w:tabs>
              <w:rPr>
                <w:rFonts w:ascii="Times New Roman" w:hAnsi="Times New Roman" w:cs="Times New Roman"/>
                <w:b/>
                <w:bCs/>
                <w:sz w:val="18"/>
                <w:szCs w:val="18"/>
              </w:rPr>
            </w:pPr>
            <w:r w:rsidRPr="004E4632">
              <w:rPr>
                <w:rFonts w:ascii="Times New Roman" w:hAnsi="Times New Roman" w:cs="Times New Roman"/>
                <w:b/>
                <w:bCs/>
                <w:sz w:val="18"/>
                <w:szCs w:val="18"/>
              </w:rPr>
              <w:t>Resources</w:t>
            </w:r>
          </w:p>
        </w:tc>
        <w:tc>
          <w:tcPr>
            <w:tcW w:w="7896" w:type="dxa"/>
          </w:tcPr>
          <w:p w14:paraId="1681DD83" w14:textId="3DA9F968" w:rsidR="000D3CAF" w:rsidRPr="00064B2D"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0F1BA064"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26F1E0D8" w14:textId="77777777" w:rsidTr="00A31E8B">
        <w:tc>
          <w:tcPr>
            <w:tcW w:w="1754" w:type="dxa"/>
          </w:tcPr>
          <w:p w14:paraId="346C07D5" w14:textId="4DD256DD" w:rsidR="000D3CAF" w:rsidRDefault="000D3CAF" w:rsidP="000D3CAF">
            <w:pPr>
              <w:tabs>
                <w:tab w:val="left" w:pos="8910"/>
              </w:tabs>
              <w:rPr>
                <w:rFonts w:ascii="Times New Roman" w:hAnsi="Times New Roman" w:cs="Times New Roman"/>
                <w:sz w:val="18"/>
                <w:szCs w:val="18"/>
              </w:rPr>
            </w:pPr>
          </w:p>
        </w:tc>
        <w:tc>
          <w:tcPr>
            <w:tcW w:w="7896" w:type="dxa"/>
          </w:tcPr>
          <w:p w14:paraId="019A971F" w14:textId="4F403632"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hyperlink r:id="rId6" w:history="1">
              <w:r w:rsidRPr="00CB2B9E">
                <w:rPr>
                  <w:rStyle w:val="Hyperlink"/>
                  <w:rFonts w:ascii="Times New Roman" w:eastAsia="Times New Roman" w:hAnsi="Times New Roman" w:cs="Times New Roman"/>
                  <w:kern w:val="0"/>
                  <w:sz w:val="18"/>
                  <w:szCs w:val="18"/>
                  <w14:ligatures w14:val="none"/>
                </w:rPr>
                <w:t>https://pmc.ncbi.nlm.nih.gov/articles/PMC11003253/</w:t>
              </w:r>
            </w:hyperlink>
          </w:p>
          <w:p w14:paraId="2F755038" w14:textId="54F3F6AA" w:rsidR="000D3CAF" w:rsidRPr="005D4891"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0F31CD41"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42934604" w14:textId="0E19DF40" w:rsidR="00070F39" w:rsidRPr="00990177" w:rsidRDefault="00070F39"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Antiphospholipid syndrome</w:t>
            </w:r>
            <w:r w:rsidR="004B2373">
              <w:rPr>
                <w:rFonts w:ascii="Times New Roman" w:eastAsia="Times New Roman" w:hAnsi="Times New Roman" w:cs="Times New Roman"/>
                <w:color w:val="000000"/>
                <w:kern w:val="0"/>
                <w:sz w:val="18"/>
                <w:szCs w:val="18"/>
                <w14:ligatures w14:val="none"/>
              </w:rPr>
              <w:t xml:space="preserve"> – non-pharmacological interventions</w:t>
            </w:r>
            <w:r w:rsidR="00E83346">
              <w:rPr>
                <w:rFonts w:ascii="Times New Roman" w:eastAsia="Times New Roman" w:hAnsi="Times New Roman" w:cs="Times New Roman"/>
                <w:color w:val="000000"/>
                <w:kern w:val="0"/>
                <w:sz w:val="18"/>
                <w:szCs w:val="18"/>
                <w14:ligatures w14:val="none"/>
              </w:rPr>
              <w:t>- Mindfulness</w:t>
            </w:r>
          </w:p>
        </w:tc>
      </w:tr>
      <w:tr w:rsidR="000D3CAF" w:rsidRPr="00990177" w14:paraId="41BD8745" w14:textId="77777777" w:rsidTr="00A31E8B">
        <w:tc>
          <w:tcPr>
            <w:tcW w:w="1754" w:type="dxa"/>
          </w:tcPr>
          <w:p w14:paraId="32F58738" w14:textId="77777777" w:rsidR="000D3CAF" w:rsidRDefault="000D3CAF" w:rsidP="000D3CAF">
            <w:pPr>
              <w:tabs>
                <w:tab w:val="left" w:pos="8910"/>
              </w:tabs>
              <w:rPr>
                <w:rFonts w:ascii="Times New Roman" w:hAnsi="Times New Roman" w:cs="Times New Roman"/>
                <w:sz w:val="18"/>
                <w:szCs w:val="18"/>
              </w:rPr>
            </w:pPr>
          </w:p>
        </w:tc>
        <w:tc>
          <w:tcPr>
            <w:tcW w:w="7896" w:type="dxa"/>
          </w:tcPr>
          <w:p w14:paraId="10513D33" w14:textId="0A2DD43B" w:rsidR="000D3CAF" w:rsidRPr="006A4848" w:rsidRDefault="000D3CAF" w:rsidP="000D3CAF">
            <w:pPr>
              <w:tabs>
                <w:tab w:val="left" w:pos="8910"/>
              </w:tabs>
              <w:rPr>
                <w:rFonts w:ascii="Times New Roman" w:hAnsi="Times New Roman" w:cs="Times New Roman"/>
                <w:sz w:val="18"/>
                <w:szCs w:val="18"/>
              </w:rPr>
            </w:pPr>
            <w:hyperlink r:id="rId7" w:history="1">
              <w:r w:rsidRPr="006445B9">
                <w:rPr>
                  <w:rStyle w:val="Hyperlink"/>
                  <w:rFonts w:ascii="Times New Roman" w:hAnsi="Times New Roman" w:cs="Times New Roman"/>
                  <w:sz w:val="18"/>
                  <w:szCs w:val="18"/>
                </w:rPr>
                <w:t>APS and exercise</w:t>
              </w:r>
            </w:hyperlink>
          </w:p>
        </w:tc>
        <w:tc>
          <w:tcPr>
            <w:tcW w:w="4210" w:type="dxa"/>
          </w:tcPr>
          <w:p w14:paraId="17A57671" w14:textId="77777777" w:rsidR="000D3CAF" w:rsidRPr="00990177"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7F282CA1" w14:textId="77777777" w:rsidTr="00A31E8B">
        <w:tc>
          <w:tcPr>
            <w:tcW w:w="1754" w:type="dxa"/>
          </w:tcPr>
          <w:p w14:paraId="5BAC451F" w14:textId="77777777" w:rsidR="000D3CAF" w:rsidRDefault="000D3CAF" w:rsidP="000D3CAF">
            <w:pPr>
              <w:tabs>
                <w:tab w:val="left" w:pos="8910"/>
              </w:tabs>
              <w:rPr>
                <w:rFonts w:ascii="Times New Roman" w:hAnsi="Times New Roman" w:cs="Times New Roman"/>
                <w:sz w:val="18"/>
                <w:szCs w:val="18"/>
              </w:rPr>
            </w:pPr>
          </w:p>
        </w:tc>
        <w:tc>
          <w:tcPr>
            <w:tcW w:w="7896" w:type="dxa"/>
          </w:tcPr>
          <w:p w14:paraId="4E90997D" w14:textId="4F16BC63" w:rsidR="000D3CAF" w:rsidRDefault="000D3CAF" w:rsidP="000D3CAF">
            <w:pPr>
              <w:tabs>
                <w:tab w:val="left" w:pos="8910"/>
              </w:tabs>
              <w:rPr>
                <w:rFonts w:ascii="Times New Roman" w:hAnsi="Times New Roman" w:cs="Times New Roman"/>
                <w:sz w:val="18"/>
                <w:szCs w:val="18"/>
              </w:rPr>
            </w:pPr>
            <w:hyperlink r:id="rId8" w:history="1">
              <w:r w:rsidRPr="00F200FC">
                <w:rPr>
                  <w:rStyle w:val="Hyperlink"/>
                  <w:rFonts w:ascii="Times New Roman" w:hAnsi="Times New Roman" w:cs="Times New Roman"/>
                  <w:sz w:val="18"/>
                  <w:szCs w:val="18"/>
                </w:rPr>
                <w:t>https://aps-support.org.uk/self-help/living-with-aps/aps-and-coping-with-fatigue</w:t>
              </w:r>
            </w:hyperlink>
          </w:p>
          <w:p w14:paraId="7AE49B90" w14:textId="4EFE5B56" w:rsidR="000D3CAF" w:rsidRPr="006A4848" w:rsidRDefault="000D3CAF" w:rsidP="000D3CAF">
            <w:pPr>
              <w:tabs>
                <w:tab w:val="left" w:pos="8910"/>
              </w:tabs>
              <w:rPr>
                <w:rFonts w:ascii="Times New Roman" w:hAnsi="Times New Roman" w:cs="Times New Roman"/>
                <w:sz w:val="18"/>
                <w:szCs w:val="18"/>
              </w:rPr>
            </w:pPr>
          </w:p>
        </w:tc>
        <w:tc>
          <w:tcPr>
            <w:tcW w:w="4210" w:type="dxa"/>
          </w:tcPr>
          <w:p w14:paraId="2F30D355" w14:textId="77777777" w:rsidR="000D3CAF" w:rsidRPr="00990177"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10E08559" w14:textId="77777777" w:rsidTr="00A31E8B">
        <w:tc>
          <w:tcPr>
            <w:tcW w:w="1754" w:type="dxa"/>
          </w:tcPr>
          <w:p w14:paraId="302CE5B5" w14:textId="77777777" w:rsidR="000D3CAF" w:rsidRDefault="000D3CAF" w:rsidP="000D3CAF">
            <w:pPr>
              <w:tabs>
                <w:tab w:val="left" w:pos="8910"/>
              </w:tabs>
              <w:rPr>
                <w:rFonts w:ascii="Times New Roman" w:hAnsi="Times New Roman" w:cs="Times New Roman"/>
                <w:sz w:val="18"/>
                <w:szCs w:val="18"/>
              </w:rPr>
            </w:pPr>
          </w:p>
        </w:tc>
        <w:tc>
          <w:tcPr>
            <w:tcW w:w="7896" w:type="dxa"/>
          </w:tcPr>
          <w:p w14:paraId="10E08F5C" w14:textId="080F46EA" w:rsidR="000D3CAF" w:rsidRDefault="000D3CAF" w:rsidP="000D3CAF">
            <w:pPr>
              <w:tabs>
                <w:tab w:val="left" w:pos="8910"/>
              </w:tabs>
              <w:rPr>
                <w:rFonts w:ascii="Times New Roman" w:hAnsi="Times New Roman" w:cs="Times New Roman"/>
                <w:color w:val="000000"/>
                <w:sz w:val="18"/>
                <w:szCs w:val="18"/>
              </w:rPr>
            </w:pPr>
            <w:hyperlink r:id="rId9" w:history="1">
              <w:r w:rsidRPr="00F200FC">
                <w:rPr>
                  <w:rStyle w:val="Hyperlink"/>
                  <w:rFonts w:ascii="Times New Roman" w:hAnsi="Times New Roman" w:cs="Times New Roman"/>
                  <w:sz w:val="18"/>
                  <w:szCs w:val="18"/>
                </w:rPr>
                <w:t>https://aps-support.org.uk/self-help/living-with-aps/aps-and-managing-memory-problems</w:t>
              </w:r>
            </w:hyperlink>
          </w:p>
          <w:p w14:paraId="4873B527" w14:textId="19F96D3D" w:rsidR="000D3CAF" w:rsidRDefault="000D3CAF" w:rsidP="000D3CAF">
            <w:pPr>
              <w:tabs>
                <w:tab w:val="left" w:pos="8910"/>
              </w:tabs>
              <w:rPr>
                <w:rFonts w:ascii="Times New Roman" w:hAnsi="Times New Roman" w:cs="Times New Roman"/>
                <w:color w:val="000000"/>
                <w:sz w:val="18"/>
                <w:szCs w:val="18"/>
              </w:rPr>
            </w:pPr>
            <w:r w:rsidRPr="00103C32">
              <w:rPr>
                <w:rFonts w:ascii="Times New Roman" w:hAnsi="Times New Roman" w:cs="Times New Roman"/>
                <w:color w:val="000000"/>
                <w:sz w:val="18"/>
                <w:szCs w:val="18"/>
              </w:rPr>
              <w:t> </w:t>
            </w:r>
          </w:p>
          <w:p w14:paraId="45752B31" w14:textId="7CE77DF3" w:rsidR="000D3CAF" w:rsidRPr="00693661" w:rsidRDefault="000D3CAF" w:rsidP="000D3CAF">
            <w:pPr>
              <w:tabs>
                <w:tab w:val="left" w:pos="8910"/>
              </w:tabs>
              <w:rPr>
                <w:rFonts w:ascii="Times New Roman" w:hAnsi="Times New Roman" w:cs="Times New Roman"/>
                <w:color w:val="000000"/>
                <w:sz w:val="18"/>
                <w:szCs w:val="18"/>
              </w:rPr>
            </w:pPr>
          </w:p>
        </w:tc>
        <w:tc>
          <w:tcPr>
            <w:tcW w:w="4210" w:type="dxa"/>
          </w:tcPr>
          <w:p w14:paraId="3B06D9DB" w14:textId="2E16CDFB" w:rsidR="000D3CAF" w:rsidRPr="00990177"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5E6B6D47" w14:textId="77777777" w:rsidTr="00A31E8B">
        <w:tc>
          <w:tcPr>
            <w:tcW w:w="1754" w:type="dxa"/>
          </w:tcPr>
          <w:p w14:paraId="006E7C9E" w14:textId="77777777" w:rsidR="000D3CAF" w:rsidRDefault="000D3CAF" w:rsidP="000D3CAF">
            <w:pPr>
              <w:tabs>
                <w:tab w:val="left" w:pos="8910"/>
              </w:tabs>
              <w:rPr>
                <w:rFonts w:ascii="Times New Roman" w:hAnsi="Times New Roman" w:cs="Times New Roman"/>
                <w:sz w:val="18"/>
                <w:szCs w:val="18"/>
              </w:rPr>
            </w:pPr>
          </w:p>
        </w:tc>
        <w:tc>
          <w:tcPr>
            <w:tcW w:w="7896" w:type="dxa"/>
          </w:tcPr>
          <w:p w14:paraId="2CFB5CB0" w14:textId="1C0BE5A0" w:rsidR="000D3CAF" w:rsidRDefault="000D3CAF" w:rsidP="000D3CAF">
            <w:pPr>
              <w:tabs>
                <w:tab w:val="left" w:pos="8910"/>
              </w:tabs>
              <w:rPr>
                <w:rFonts w:ascii="Times New Roman" w:hAnsi="Times New Roman" w:cs="Times New Roman"/>
                <w:color w:val="000000"/>
                <w:sz w:val="18"/>
                <w:szCs w:val="18"/>
              </w:rPr>
            </w:pPr>
            <w:hyperlink r:id="rId10" w:history="1">
              <w:r w:rsidRPr="00F200FC">
                <w:rPr>
                  <w:rStyle w:val="Hyperlink"/>
                  <w:rFonts w:ascii="Times New Roman" w:hAnsi="Times New Roman" w:cs="Times New Roman"/>
                  <w:sz w:val="18"/>
                  <w:szCs w:val="18"/>
                </w:rPr>
                <w:t>https://www.achronicvoice.com</w:t>
              </w:r>
            </w:hyperlink>
          </w:p>
          <w:p w14:paraId="29AF696E" w14:textId="6597FC36" w:rsidR="000D3CAF" w:rsidRPr="007E60EC" w:rsidRDefault="000D3CAF" w:rsidP="000D3CAF">
            <w:pPr>
              <w:tabs>
                <w:tab w:val="left" w:pos="8910"/>
              </w:tabs>
              <w:rPr>
                <w:rFonts w:ascii="Times New Roman" w:hAnsi="Times New Roman" w:cs="Times New Roman"/>
                <w:color w:val="000000"/>
                <w:sz w:val="18"/>
                <w:szCs w:val="18"/>
              </w:rPr>
            </w:pPr>
          </w:p>
        </w:tc>
        <w:tc>
          <w:tcPr>
            <w:tcW w:w="4210" w:type="dxa"/>
          </w:tcPr>
          <w:p w14:paraId="496C64FF"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0B3287F3" w14:textId="77777777" w:rsidTr="00A31E8B">
        <w:tc>
          <w:tcPr>
            <w:tcW w:w="1754" w:type="dxa"/>
          </w:tcPr>
          <w:p w14:paraId="3B86224E" w14:textId="77777777" w:rsidR="000D3CAF" w:rsidRDefault="000D3CAF" w:rsidP="000D3CAF">
            <w:pPr>
              <w:tabs>
                <w:tab w:val="left" w:pos="8910"/>
              </w:tabs>
              <w:rPr>
                <w:rFonts w:ascii="Times New Roman" w:hAnsi="Times New Roman" w:cs="Times New Roman"/>
                <w:sz w:val="18"/>
                <w:szCs w:val="18"/>
              </w:rPr>
            </w:pPr>
          </w:p>
        </w:tc>
        <w:tc>
          <w:tcPr>
            <w:tcW w:w="7896" w:type="dxa"/>
          </w:tcPr>
          <w:p w14:paraId="697E27D7" w14:textId="02FE8594" w:rsidR="000D3CAF" w:rsidRDefault="000D3CAF" w:rsidP="000D3CAF">
            <w:pPr>
              <w:tabs>
                <w:tab w:val="left" w:pos="8910"/>
              </w:tabs>
              <w:rPr>
                <w:rFonts w:ascii="Times New Roman" w:hAnsi="Times New Roman" w:cs="Times New Roman"/>
                <w:color w:val="000000"/>
                <w:sz w:val="18"/>
                <w:szCs w:val="18"/>
              </w:rPr>
            </w:pPr>
            <w:hyperlink r:id="rId11" w:history="1">
              <w:r w:rsidRPr="00F200FC">
                <w:rPr>
                  <w:rStyle w:val="Hyperlink"/>
                  <w:rFonts w:ascii="Times New Roman" w:hAnsi="Times New Roman" w:cs="Times New Roman"/>
                  <w:sz w:val="18"/>
                  <w:szCs w:val="18"/>
                </w:rPr>
                <w:t>https://www.achronicvoice.com/antiphospholipid-syndrome-diagnosis-a-to-z-guide/</w:t>
              </w:r>
            </w:hyperlink>
          </w:p>
          <w:p w14:paraId="23DEEBE5" w14:textId="3B44A904" w:rsidR="000D3CAF" w:rsidRPr="007E60EC" w:rsidRDefault="000D3CAF" w:rsidP="000D3CAF">
            <w:pPr>
              <w:tabs>
                <w:tab w:val="left" w:pos="8910"/>
              </w:tabs>
              <w:rPr>
                <w:rFonts w:ascii="Times New Roman" w:hAnsi="Times New Roman" w:cs="Times New Roman"/>
                <w:color w:val="000000"/>
                <w:sz w:val="18"/>
                <w:szCs w:val="18"/>
              </w:rPr>
            </w:pPr>
          </w:p>
        </w:tc>
        <w:tc>
          <w:tcPr>
            <w:tcW w:w="4210" w:type="dxa"/>
          </w:tcPr>
          <w:p w14:paraId="3A0C76B3"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4A42E53B" w14:textId="77777777" w:rsidTr="00A31E8B">
        <w:tc>
          <w:tcPr>
            <w:tcW w:w="1754" w:type="dxa"/>
          </w:tcPr>
          <w:p w14:paraId="2DEDA76D" w14:textId="77777777" w:rsidR="000D3CAF" w:rsidRDefault="000D3CAF" w:rsidP="000D3CAF">
            <w:pPr>
              <w:tabs>
                <w:tab w:val="left" w:pos="8910"/>
              </w:tabs>
              <w:rPr>
                <w:rFonts w:ascii="Times New Roman" w:hAnsi="Times New Roman" w:cs="Times New Roman"/>
                <w:sz w:val="18"/>
                <w:szCs w:val="18"/>
              </w:rPr>
            </w:pPr>
          </w:p>
        </w:tc>
        <w:tc>
          <w:tcPr>
            <w:tcW w:w="7896" w:type="dxa"/>
          </w:tcPr>
          <w:p w14:paraId="113CD4AC" w14:textId="3A77BFEA" w:rsidR="000D3CAF" w:rsidRDefault="000D3CAF" w:rsidP="000D3CAF">
            <w:pPr>
              <w:tabs>
                <w:tab w:val="left" w:pos="8910"/>
              </w:tabs>
              <w:rPr>
                <w:rFonts w:ascii="Times New Roman" w:hAnsi="Times New Roman" w:cs="Times New Roman"/>
                <w:color w:val="000000"/>
                <w:sz w:val="18"/>
                <w:szCs w:val="18"/>
              </w:rPr>
            </w:pPr>
            <w:r w:rsidRPr="007E60EC">
              <w:rPr>
                <w:rFonts w:ascii="Times New Roman" w:hAnsi="Times New Roman" w:cs="Times New Roman"/>
                <w:color w:val="000000"/>
                <w:sz w:val="18"/>
                <w:szCs w:val="18"/>
              </w:rPr>
              <w:t xml:space="preserve">Adele, D. (2009). The Yamas &amp; </w:t>
            </w:r>
            <w:proofErr w:type="spellStart"/>
            <w:r w:rsidRPr="007E60EC">
              <w:rPr>
                <w:rFonts w:ascii="Times New Roman" w:hAnsi="Times New Roman" w:cs="Times New Roman"/>
                <w:color w:val="000000"/>
                <w:sz w:val="18"/>
                <w:szCs w:val="18"/>
              </w:rPr>
              <w:t>Niyamas</w:t>
            </w:r>
            <w:proofErr w:type="spellEnd"/>
            <w:r w:rsidRPr="007E60EC">
              <w:rPr>
                <w:rFonts w:ascii="Times New Roman" w:hAnsi="Times New Roman" w:cs="Times New Roman"/>
                <w:color w:val="000000"/>
                <w:sz w:val="18"/>
                <w:szCs w:val="18"/>
              </w:rPr>
              <w:t>. Exploring Yoga's Ethical Practice</w:t>
            </w:r>
          </w:p>
        </w:tc>
        <w:tc>
          <w:tcPr>
            <w:tcW w:w="4210" w:type="dxa"/>
          </w:tcPr>
          <w:p w14:paraId="65B77651" w14:textId="7468C2BC"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Use reflection/journaling prompts provided for each </w:t>
            </w:r>
            <w:proofErr w:type="spellStart"/>
            <w:r>
              <w:rPr>
                <w:rFonts w:ascii="Times New Roman" w:eastAsia="Times New Roman" w:hAnsi="Times New Roman" w:cs="Times New Roman"/>
                <w:color w:val="000000"/>
                <w:kern w:val="0"/>
                <w:sz w:val="18"/>
                <w:szCs w:val="18"/>
                <w14:ligatures w14:val="none"/>
              </w:rPr>
              <w:t>yamas</w:t>
            </w:r>
            <w:proofErr w:type="spellEnd"/>
            <w:r>
              <w:rPr>
                <w:rFonts w:ascii="Times New Roman" w:eastAsia="Times New Roman" w:hAnsi="Times New Roman" w:cs="Times New Roman"/>
                <w:color w:val="000000"/>
                <w:kern w:val="0"/>
                <w:sz w:val="18"/>
                <w:szCs w:val="18"/>
                <w14:ligatures w14:val="none"/>
              </w:rPr>
              <w:t xml:space="preserve"> and </w:t>
            </w:r>
            <w:proofErr w:type="spellStart"/>
            <w:r>
              <w:rPr>
                <w:rFonts w:ascii="Times New Roman" w:eastAsia="Times New Roman" w:hAnsi="Times New Roman" w:cs="Times New Roman"/>
                <w:color w:val="000000"/>
                <w:kern w:val="0"/>
                <w:sz w:val="18"/>
                <w:szCs w:val="18"/>
                <w14:ligatures w14:val="none"/>
              </w:rPr>
              <w:t>niyamas</w:t>
            </w:r>
            <w:proofErr w:type="spellEnd"/>
            <w:r>
              <w:rPr>
                <w:rFonts w:ascii="Times New Roman" w:eastAsia="Times New Roman" w:hAnsi="Times New Roman" w:cs="Times New Roman"/>
                <w:color w:val="000000"/>
                <w:kern w:val="0"/>
                <w:sz w:val="18"/>
                <w:szCs w:val="18"/>
                <w14:ligatures w14:val="none"/>
              </w:rPr>
              <w:t>.</w:t>
            </w:r>
          </w:p>
        </w:tc>
      </w:tr>
      <w:tr w:rsidR="000D3CAF" w:rsidRPr="00990177" w14:paraId="0C01789B" w14:textId="77777777" w:rsidTr="00A31E8B">
        <w:tc>
          <w:tcPr>
            <w:tcW w:w="1754" w:type="dxa"/>
          </w:tcPr>
          <w:p w14:paraId="4335EA09" w14:textId="77777777" w:rsidR="000D3CAF" w:rsidRDefault="000D3CAF" w:rsidP="000D3CAF">
            <w:pPr>
              <w:tabs>
                <w:tab w:val="left" w:pos="8910"/>
              </w:tabs>
              <w:rPr>
                <w:rFonts w:ascii="Times New Roman" w:hAnsi="Times New Roman" w:cs="Times New Roman"/>
                <w:sz w:val="18"/>
                <w:szCs w:val="18"/>
              </w:rPr>
            </w:pPr>
          </w:p>
        </w:tc>
        <w:tc>
          <w:tcPr>
            <w:tcW w:w="7896" w:type="dxa"/>
          </w:tcPr>
          <w:p w14:paraId="0660466C" w14:textId="45FFF6D3" w:rsidR="000D3CAF" w:rsidRPr="007E60EC"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The Principles and Practice of yoga in health care (2017)</w:t>
            </w:r>
          </w:p>
        </w:tc>
        <w:tc>
          <w:tcPr>
            <w:tcW w:w="4210" w:type="dxa"/>
          </w:tcPr>
          <w:p w14:paraId="367A46F8" w14:textId="627C19D3"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[Section2, Chapter 6 – Yoga therapy for </w:t>
            </w:r>
            <w:proofErr w:type="gramStart"/>
            <w:r>
              <w:rPr>
                <w:rFonts w:ascii="Times New Roman" w:eastAsia="Times New Roman" w:hAnsi="Times New Roman" w:cs="Times New Roman"/>
                <w:color w:val="000000"/>
                <w:kern w:val="0"/>
                <w:sz w:val="18"/>
                <w:szCs w:val="18"/>
                <w14:ligatures w14:val="none"/>
              </w:rPr>
              <w:t>anxiety[bottom up</w:t>
            </w:r>
            <w:proofErr w:type="gramEnd"/>
            <w:r>
              <w:rPr>
                <w:rFonts w:ascii="Times New Roman" w:eastAsia="Times New Roman" w:hAnsi="Times New Roman" w:cs="Times New Roman"/>
                <w:color w:val="000000"/>
                <w:kern w:val="0"/>
                <w:sz w:val="18"/>
                <w:szCs w:val="18"/>
                <w14:ligatures w14:val="none"/>
              </w:rPr>
              <w:t xml:space="preserve"> approach, grounding practice; Section 3, Chapter 10 – Yoga therapy for neurological and immune conditions]</w:t>
            </w:r>
          </w:p>
        </w:tc>
      </w:tr>
      <w:tr w:rsidR="000D3CAF" w:rsidRPr="00990177" w14:paraId="1A4F2F15" w14:textId="77777777" w:rsidTr="00A31E8B">
        <w:tc>
          <w:tcPr>
            <w:tcW w:w="1754" w:type="dxa"/>
          </w:tcPr>
          <w:p w14:paraId="1E828A3F" w14:textId="77777777" w:rsidR="000D3CAF" w:rsidRDefault="000D3CAF" w:rsidP="000D3CAF">
            <w:pPr>
              <w:tabs>
                <w:tab w:val="left" w:pos="8910"/>
              </w:tabs>
              <w:rPr>
                <w:rFonts w:ascii="Times New Roman" w:hAnsi="Times New Roman" w:cs="Times New Roman"/>
                <w:sz w:val="18"/>
                <w:szCs w:val="18"/>
              </w:rPr>
            </w:pPr>
          </w:p>
        </w:tc>
        <w:tc>
          <w:tcPr>
            <w:tcW w:w="7896" w:type="dxa"/>
          </w:tcPr>
          <w:p w14:paraId="10FE44DE" w14:textId="2871CAB6" w:rsidR="000D3CAF" w:rsidRPr="007E60EC"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Carter, Wilma (2011) All I Need Is This Chair Yoga</w:t>
            </w:r>
          </w:p>
        </w:tc>
        <w:tc>
          <w:tcPr>
            <w:tcW w:w="4210" w:type="dxa"/>
          </w:tcPr>
          <w:p w14:paraId="05A4B20C" w14:textId="60F6563A"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Chair yoga practices</w:t>
            </w:r>
          </w:p>
        </w:tc>
      </w:tr>
      <w:tr w:rsidR="000D3CAF" w:rsidRPr="00990177" w14:paraId="2484AA4A" w14:textId="77777777" w:rsidTr="00A31E8B">
        <w:tc>
          <w:tcPr>
            <w:tcW w:w="1754" w:type="dxa"/>
          </w:tcPr>
          <w:p w14:paraId="495A3D78" w14:textId="77777777" w:rsidR="000D3CAF" w:rsidRDefault="000D3CAF" w:rsidP="000D3CAF">
            <w:pPr>
              <w:tabs>
                <w:tab w:val="left" w:pos="8910"/>
              </w:tabs>
              <w:rPr>
                <w:rFonts w:ascii="Times New Roman" w:hAnsi="Times New Roman" w:cs="Times New Roman"/>
                <w:sz w:val="18"/>
                <w:szCs w:val="18"/>
              </w:rPr>
            </w:pPr>
          </w:p>
        </w:tc>
        <w:tc>
          <w:tcPr>
            <w:tcW w:w="7896" w:type="dxa"/>
          </w:tcPr>
          <w:p w14:paraId="25F4F6B8" w14:textId="58951A5C"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McCall, M.D., Tmothy (2007) Yoga </w:t>
            </w:r>
            <w:proofErr w:type="gramStart"/>
            <w:r>
              <w:rPr>
                <w:rFonts w:ascii="Times New Roman" w:hAnsi="Times New Roman" w:cs="Times New Roman"/>
                <w:color w:val="000000"/>
                <w:sz w:val="18"/>
                <w:szCs w:val="18"/>
              </w:rPr>
              <w:t>As</w:t>
            </w:r>
            <w:proofErr w:type="gramEnd"/>
            <w:r>
              <w:rPr>
                <w:rFonts w:ascii="Times New Roman" w:hAnsi="Times New Roman" w:cs="Times New Roman"/>
                <w:color w:val="000000"/>
                <w:sz w:val="18"/>
                <w:szCs w:val="18"/>
              </w:rPr>
              <w:t xml:space="preserve"> Medicine </w:t>
            </w:r>
            <w:proofErr w:type="gramStart"/>
            <w:r>
              <w:rPr>
                <w:rFonts w:ascii="Times New Roman" w:hAnsi="Times New Roman" w:cs="Times New Roman"/>
                <w:color w:val="000000"/>
                <w:sz w:val="18"/>
                <w:szCs w:val="18"/>
              </w:rPr>
              <w:t>The</w:t>
            </w:r>
            <w:proofErr w:type="gramEnd"/>
            <w:r>
              <w:rPr>
                <w:rFonts w:ascii="Times New Roman" w:hAnsi="Times New Roman" w:cs="Times New Roman"/>
                <w:color w:val="000000"/>
                <w:sz w:val="18"/>
                <w:szCs w:val="18"/>
              </w:rPr>
              <w:t xml:space="preserve"> Yogic Prescription for Health and Healing </w:t>
            </w:r>
          </w:p>
        </w:tc>
        <w:tc>
          <w:tcPr>
            <w:tcW w:w="4210" w:type="dxa"/>
          </w:tcPr>
          <w:p w14:paraId="41A9A751" w14:textId="7380ABBC"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hAnsi="Times New Roman" w:cs="Times New Roman"/>
                <w:color w:val="000000"/>
                <w:sz w:val="18"/>
                <w:szCs w:val="18"/>
              </w:rPr>
              <w:t xml:space="preserve">[Chapter 23, Insomnia] </w:t>
            </w:r>
            <w:r>
              <w:rPr>
                <w:rFonts w:ascii="Times New Roman" w:eastAsia="Times New Roman" w:hAnsi="Times New Roman" w:cs="Times New Roman"/>
                <w:color w:val="000000"/>
                <w:kern w:val="0"/>
                <w:sz w:val="18"/>
                <w:szCs w:val="18"/>
                <w14:ligatures w14:val="none"/>
              </w:rPr>
              <w:t>A holistic approach to Insomnia by creating healthy rituals.</w:t>
            </w:r>
          </w:p>
        </w:tc>
      </w:tr>
      <w:tr w:rsidR="000D3CAF" w:rsidRPr="00990177" w14:paraId="0F5D602D" w14:textId="77777777" w:rsidTr="00A31E8B">
        <w:tc>
          <w:tcPr>
            <w:tcW w:w="1754" w:type="dxa"/>
          </w:tcPr>
          <w:p w14:paraId="5EB3669B" w14:textId="77777777" w:rsidR="000D3CAF" w:rsidRDefault="000D3CAF" w:rsidP="000D3CAF">
            <w:pPr>
              <w:tabs>
                <w:tab w:val="left" w:pos="8910"/>
              </w:tabs>
              <w:rPr>
                <w:rFonts w:ascii="Times New Roman" w:hAnsi="Times New Roman" w:cs="Times New Roman"/>
                <w:sz w:val="18"/>
                <w:szCs w:val="18"/>
              </w:rPr>
            </w:pPr>
          </w:p>
        </w:tc>
        <w:tc>
          <w:tcPr>
            <w:tcW w:w="7896" w:type="dxa"/>
          </w:tcPr>
          <w:p w14:paraId="237435B5" w14:textId="0AAEE83D"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Stress Management Teacher Training Manual</w:t>
            </w:r>
          </w:p>
        </w:tc>
        <w:tc>
          <w:tcPr>
            <w:tcW w:w="4210" w:type="dxa"/>
          </w:tcPr>
          <w:p w14:paraId="3C3D1BB9" w14:textId="0CEEA6AF" w:rsidR="000D3CAF" w:rsidRDefault="001E486A"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Define stress and provide tools to reduce stress</w:t>
            </w:r>
          </w:p>
        </w:tc>
      </w:tr>
      <w:tr w:rsidR="000D4F9B" w:rsidRPr="00990177" w14:paraId="03120C81" w14:textId="77777777" w:rsidTr="00A31E8B">
        <w:tc>
          <w:tcPr>
            <w:tcW w:w="1754" w:type="dxa"/>
          </w:tcPr>
          <w:p w14:paraId="18C95F63" w14:textId="77777777" w:rsidR="000D4F9B" w:rsidRDefault="000D4F9B" w:rsidP="000D3CAF">
            <w:pPr>
              <w:tabs>
                <w:tab w:val="left" w:pos="8910"/>
              </w:tabs>
              <w:rPr>
                <w:rFonts w:ascii="Times New Roman" w:hAnsi="Times New Roman" w:cs="Times New Roman"/>
                <w:sz w:val="18"/>
                <w:szCs w:val="18"/>
              </w:rPr>
            </w:pPr>
          </w:p>
        </w:tc>
        <w:tc>
          <w:tcPr>
            <w:tcW w:w="7896" w:type="dxa"/>
          </w:tcPr>
          <w:p w14:paraId="005D1FB4" w14:textId="07D984AE" w:rsidR="000D4F9B" w:rsidRDefault="000D4F9B"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Adaptive </w:t>
            </w:r>
            <w:r w:rsidR="00004469">
              <w:rPr>
                <w:rFonts w:ascii="Times New Roman" w:hAnsi="Times New Roman" w:cs="Times New Roman"/>
                <w:color w:val="000000"/>
                <w:sz w:val="18"/>
                <w:szCs w:val="18"/>
              </w:rPr>
              <w:t xml:space="preserve">Gentle and </w:t>
            </w:r>
            <w:proofErr w:type="spellStart"/>
            <w:proofErr w:type="gramStart"/>
            <w:r w:rsidR="00004469">
              <w:rPr>
                <w:rFonts w:ascii="Times New Roman" w:hAnsi="Times New Roman" w:cs="Times New Roman"/>
                <w:color w:val="000000"/>
                <w:sz w:val="18"/>
                <w:szCs w:val="18"/>
              </w:rPr>
              <w:t>Chair</w:t>
            </w:r>
            <w:r>
              <w:rPr>
                <w:rFonts w:ascii="Times New Roman" w:hAnsi="Times New Roman" w:cs="Times New Roman"/>
                <w:color w:val="000000"/>
                <w:sz w:val="18"/>
                <w:szCs w:val="18"/>
              </w:rPr>
              <w:t>Yoga</w:t>
            </w:r>
            <w:proofErr w:type="spellEnd"/>
            <w:r>
              <w:rPr>
                <w:rFonts w:ascii="Times New Roman" w:hAnsi="Times New Roman" w:cs="Times New Roman"/>
                <w:color w:val="000000"/>
                <w:sz w:val="18"/>
                <w:szCs w:val="18"/>
              </w:rPr>
              <w:t xml:space="preserve"> </w:t>
            </w:r>
            <w:r w:rsidR="001E486A">
              <w:rPr>
                <w:rFonts w:ascii="Times New Roman" w:hAnsi="Times New Roman" w:cs="Times New Roman"/>
                <w:color w:val="000000"/>
                <w:sz w:val="18"/>
                <w:szCs w:val="18"/>
              </w:rPr>
              <w:t xml:space="preserve"> Teacher’s</w:t>
            </w:r>
            <w:proofErr w:type="gramEnd"/>
            <w:r w:rsidR="001E486A">
              <w:rPr>
                <w:rFonts w:ascii="Times New Roman" w:hAnsi="Times New Roman" w:cs="Times New Roman"/>
                <w:color w:val="000000"/>
                <w:sz w:val="18"/>
                <w:szCs w:val="18"/>
              </w:rPr>
              <w:t xml:space="preserve"> Manual</w:t>
            </w:r>
          </w:p>
        </w:tc>
        <w:tc>
          <w:tcPr>
            <w:tcW w:w="4210" w:type="dxa"/>
          </w:tcPr>
          <w:p w14:paraId="0F95DB7D" w14:textId="3141529F" w:rsidR="000D4F9B" w:rsidRDefault="00CF6038"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Adapting</w:t>
            </w:r>
            <w:r w:rsidR="00E7789C">
              <w:rPr>
                <w:rFonts w:ascii="Times New Roman" w:eastAsia="Times New Roman" w:hAnsi="Times New Roman" w:cs="Times New Roman"/>
                <w:color w:val="000000"/>
                <w:kern w:val="0"/>
                <w:sz w:val="18"/>
                <w:szCs w:val="18"/>
                <w14:ligatures w14:val="none"/>
              </w:rPr>
              <w:t xml:space="preserve"> poses to meet client’s needs</w:t>
            </w:r>
          </w:p>
        </w:tc>
      </w:tr>
      <w:tr w:rsidR="00CB12AB" w:rsidRPr="00990177" w14:paraId="3F2B524D" w14:textId="77777777" w:rsidTr="00A31E8B">
        <w:tc>
          <w:tcPr>
            <w:tcW w:w="1754" w:type="dxa"/>
          </w:tcPr>
          <w:p w14:paraId="6E4C60A3" w14:textId="77777777" w:rsidR="00CB12AB" w:rsidRDefault="00CB12AB" w:rsidP="000D3CAF">
            <w:pPr>
              <w:tabs>
                <w:tab w:val="left" w:pos="8910"/>
              </w:tabs>
              <w:rPr>
                <w:rFonts w:ascii="Times New Roman" w:hAnsi="Times New Roman" w:cs="Times New Roman"/>
                <w:sz w:val="18"/>
                <w:szCs w:val="18"/>
              </w:rPr>
            </w:pPr>
          </w:p>
        </w:tc>
        <w:tc>
          <w:tcPr>
            <w:tcW w:w="7896" w:type="dxa"/>
          </w:tcPr>
          <w:p w14:paraId="03244DA5" w14:textId="08A6CF97" w:rsidR="00CB12AB" w:rsidRDefault="00CF6038" w:rsidP="000D3CAF">
            <w:pPr>
              <w:tabs>
                <w:tab w:val="left" w:pos="8910"/>
              </w:tabs>
              <w:rPr>
                <w:rFonts w:ascii="Times New Roman" w:hAnsi="Times New Roman" w:cs="Times New Roman"/>
                <w:color w:val="000000"/>
                <w:sz w:val="18"/>
                <w:szCs w:val="18"/>
              </w:rPr>
            </w:pPr>
            <w:r w:rsidRPr="00CF6038">
              <w:rPr>
                <w:rFonts w:ascii="Times New Roman" w:hAnsi="Times New Roman" w:cs="Times New Roman"/>
                <w:color w:val="000000"/>
                <w:sz w:val="18"/>
                <w:szCs w:val="18"/>
              </w:rPr>
              <w:t xml:space="preserve">Wang WL, Chen KH, Pan YC, Yang SN, Chan YY. The effect of yoga on sleep quality and insomnia in women with sleep problems: a systematic review and meta-analysis. BMC Psychiatry. 2020 May 1;20(1):195. </w:t>
            </w:r>
            <w:proofErr w:type="spellStart"/>
            <w:r w:rsidRPr="00CF6038">
              <w:rPr>
                <w:rFonts w:ascii="Times New Roman" w:hAnsi="Times New Roman" w:cs="Times New Roman"/>
                <w:color w:val="000000"/>
                <w:sz w:val="18"/>
                <w:szCs w:val="18"/>
              </w:rPr>
              <w:t>doi</w:t>
            </w:r>
            <w:proofErr w:type="spellEnd"/>
            <w:r w:rsidRPr="00CF6038">
              <w:rPr>
                <w:rFonts w:ascii="Times New Roman" w:hAnsi="Times New Roman" w:cs="Times New Roman"/>
                <w:color w:val="000000"/>
                <w:sz w:val="18"/>
                <w:szCs w:val="18"/>
              </w:rPr>
              <w:t>: 10.1186/s12888-020-02566-4. PMID: 32357858; PMCID: PMC7193366.</w:t>
            </w:r>
          </w:p>
        </w:tc>
        <w:tc>
          <w:tcPr>
            <w:tcW w:w="4210" w:type="dxa"/>
          </w:tcPr>
          <w:p w14:paraId="22C3734F" w14:textId="1837A4DB" w:rsidR="00CB12AB" w:rsidRDefault="00CF6038"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Incorporate through a planned Hatha Yoga session</w:t>
            </w:r>
          </w:p>
        </w:tc>
      </w:tr>
      <w:tr w:rsidR="000D3CAF" w:rsidRPr="00990177" w14:paraId="1CAA7C2C" w14:textId="77777777" w:rsidTr="00A31E8B">
        <w:tc>
          <w:tcPr>
            <w:tcW w:w="1754" w:type="dxa"/>
          </w:tcPr>
          <w:p w14:paraId="5A09444B" w14:textId="0AE3A033" w:rsidR="000D3CAF" w:rsidRDefault="000D3CAF" w:rsidP="000D3CAF">
            <w:pPr>
              <w:tabs>
                <w:tab w:val="left" w:pos="8910"/>
              </w:tabs>
              <w:rPr>
                <w:rFonts w:ascii="Times New Roman" w:hAnsi="Times New Roman" w:cs="Times New Roman"/>
                <w:sz w:val="18"/>
                <w:szCs w:val="18"/>
              </w:rPr>
            </w:pPr>
            <w:r w:rsidRPr="000F0A3B">
              <w:rPr>
                <w:rFonts w:ascii="Times New Roman" w:hAnsi="Times New Roman" w:cs="Times New Roman"/>
                <w:b/>
                <w:bCs/>
                <w:sz w:val="18"/>
                <w:szCs w:val="18"/>
              </w:rPr>
              <w:t>Measurement Tools</w:t>
            </w:r>
          </w:p>
        </w:tc>
        <w:tc>
          <w:tcPr>
            <w:tcW w:w="7896" w:type="dxa"/>
          </w:tcPr>
          <w:p w14:paraId="59858843" w14:textId="77777777" w:rsidR="000D3CAF" w:rsidRDefault="000D3CAF" w:rsidP="000D3CAF">
            <w:pPr>
              <w:tabs>
                <w:tab w:val="left" w:pos="8910"/>
              </w:tabs>
              <w:rPr>
                <w:rFonts w:ascii="Times New Roman" w:hAnsi="Times New Roman" w:cs="Times New Roman"/>
                <w:color w:val="000000"/>
                <w:sz w:val="18"/>
                <w:szCs w:val="18"/>
              </w:rPr>
            </w:pPr>
            <w:hyperlink r:id="rId12" w:anchor=":~:text=The%20Insomnia%20Severity%20Index%20%28ISI%29%20is%20a%20seven-item,insomnia%29%2C%20impact%20on%20daily%20life%20and%20treatment%20response." w:history="1">
              <w:r w:rsidRPr="007018A6">
                <w:rPr>
                  <w:rStyle w:val="Hyperlink"/>
                  <w:rFonts w:ascii="Times New Roman" w:hAnsi="Times New Roman" w:cs="Times New Roman"/>
                  <w:sz w:val="18"/>
                  <w:szCs w:val="18"/>
                </w:rPr>
                <w:t>Insomnia - Assessment – Questionnaires</w:t>
              </w:r>
            </w:hyperlink>
          </w:p>
          <w:p w14:paraId="308DDF18" w14:textId="77777777" w:rsidR="000D3CAF" w:rsidRDefault="000D3CAF" w:rsidP="000D3CAF">
            <w:pPr>
              <w:tabs>
                <w:tab w:val="left" w:pos="8910"/>
              </w:tabs>
              <w:rPr>
                <w:rFonts w:ascii="Times New Roman" w:hAnsi="Times New Roman" w:cs="Times New Roman"/>
                <w:color w:val="000000"/>
                <w:sz w:val="18"/>
                <w:szCs w:val="18"/>
              </w:rPr>
            </w:pPr>
          </w:p>
        </w:tc>
        <w:tc>
          <w:tcPr>
            <w:tcW w:w="4210" w:type="dxa"/>
          </w:tcPr>
          <w:p w14:paraId="4DB46599" w14:textId="072C13EF"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hyperlink r:id="rId13" w:anchor=":~:text=The%20Insomnia%20Severity%20Index%20%28ISI%29%20is%20a%20seven-item,insomnia%29%2C%20impact%20on%20daily%20life%20and%20treatment%20response" w:history="1">
              <w:r w:rsidRPr="00A31E8B">
                <w:rPr>
                  <w:color w:val="0000FF"/>
                  <w:u w:val="single"/>
                </w:rPr>
                <w:t>Insomnia - Assessment – Questionnaires</w:t>
              </w:r>
            </w:hyperlink>
          </w:p>
        </w:tc>
      </w:tr>
      <w:tr w:rsidR="000D3CAF" w:rsidRPr="00990177" w14:paraId="0EA51943" w14:textId="77777777" w:rsidTr="00A31E8B">
        <w:tc>
          <w:tcPr>
            <w:tcW w:w="1754" w:type="dxa"/>
          </w:tcPr>
          <w:p w14:paraId="7FCF2657" w14:textId="77777777" w:rsidR="000D3CAF" w:rsidRDefault="000D3CAF" w:rsidP="000D3CAF">
            <w:pPr>
              <w:tabs>
                <w:tab w:val="left" w:pos="8910"/>
              </w:tabs>
              <w:rPr>
                <w:rFonts w:ascii="Times New Roman" w:hAnsi="Times New Roman" w:cs="Times New Roman"/>
                <w:sz w:val="18"/>
                <w:szCs w:val="18"/>
              </w:rPr>
            </w:pPr>
          </w:p>
        </w:tc>
        <w:tc>
          <w:tcPr>
            <w:tcW w:w="7896" w:type="dxa"/>
          </w:tcPr>
          <w:p w14:paraId="48FEE153" w14:textId="599FFA97" w:rsidR="000D3CAF" w:rsidRDefault="00A347AC"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Anxiety</w:t>
            </w:r>
            <w:r w:rsidR="00E51850">
              <w:rPr>
                <w:rFonts w:ascii="Times New Roman" w:hAnsi="Times New Roman" w:cs="Times New Roman"/>
                <w:color w:val="000000"/>
                <w:sz w:val="18"/>
                <w:szCs w:val="18"/>
              </w:rPr>
              <w:t xml:space="preserve"> – </w:t>
            </w:r>
            <w:r w:rsidR="00040609">
              <w:rPr>
                <w:rFonts w:ascii="Times New Roman" w:hAnsi="Times New Roman" w:cs="Times New Roman"/>
                <w:color w:val="000000"/>
                <w:sz w:val="18"/>
                <w:szCs w:val="18"/>
              </w:rPr>
              <w:t>GAD-7</w:t>
            </w:r>
            <w:r w:rsidR="00E51850">
              <w:rPr>
                <w:rFonts w:ascii="Times New Roman" w:hAnsi="Times New Roman" w:cs="Times New Roman"/>
                <w:color w:val="000000"/>
                <w:sz w:val="18"/>
                <w:szCs w:val="18"/>
              </w:rPr>
              <w:t xml:space="preserve"> </w:t>
            </w:r>
          </w:p>
        </w:tc>
        <w:tc>
          <w:tcPr>
            <w:tcW w:w="4210" w:type="dxa"/>
          </w:tcPr>
          <w:p w14:paraId="75170198" w14:textId="41570173"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16987" w:rsidRPr="00990177" w14:paraId="194B6B02" w14:textId="77777777" w:rsidTr="00A31E8B">
        <w:tc>
          <w:tcPr>
            <w:tcW w:w="1754" w:type="dxa"/>
          </w:tcPr>
          <w:p w14:paraId="57D4777D" w14:textId="77777777" w:rsidR="00016987" w:rsidRDefault="00016987" w:rsidP="000D3CAF">
            <w:pPr>
              <w:tabs>
                <w:tab w:val="left" w:pos="8910"/>
              </w:tabs>
              <w:rPr>
                <w:rFonts w:ascii="Times New Roman" w:hAnsi="Times New Roman" w:cs="Times New Roman"/>
                <w:sz w:val="18"/>
                <w:szCs w:val="18"/>
              </w:rPr>
            </w:pPr>
          </w:p>
        </w:tc>
        <w:tc>
          <w:tcPr>
            <w:tcW w:w="7896" w:type="dxa"/>
          </w:tcPr>
          <w:p w14:paraId="0CF8DE0A" w14:textId="52E77484" w:rsidR="00016987" w:rsidRDefault="00016987"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Anxiety </w:t>
            </w:r>
            <w:r w:rsidR="00792849">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sidR="00792849">
              <w:rPr>
                <w:rFonts w:ascii="Times New Roman" w:hAnsi="Times New Roman" w:cs="Times New Roman"/>
                <w:color w:val="000000"/>
                <w:sz w:val="18"/>
                <w:szCs w:val="18"/>
              </w:rPr>
              <w:t xml:space="preserve">1-10 </w:t>
            </w:r>
            <w:r w:rsidR="006C4F04">
              <w:rPr>
                <w:rFonts w:ascii="Times New Roman" w:hAnsi="Times New Roman" w:cs="Times New Roman"/>
                <w:color w:val="000000"/>
                <w:sz w:val="18"/>
                <w:szCs w:val="18"/>
              </w:rPr>
              <w:t>scale (none to severe)</w:t>
            </w:r>
          </w:p>
        </w:tc>
        <w:tc>
          <w:tcPr>
            <w:tcW w:w="4210" w:type="dxa"/>
          </w:tcPr>
          <w:p w14:paraId="426AE120" w14:textId="77777777" w:rsidR="00016987" w:rsidRDefault="00016987"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590507C5" w14:textId="77777777" w:rsidTr="00A31E8B">
        <w:tc>
          <w:tcPr>
            <w:tcW w:w="1754" w:type="dxa"/>
          </w:tcPr>
          <w:p w14:paraId="154F850A" w14:textId="24077BB8" w:rsidR="000D3CAF" w:rsidRPr="00A31E8B" w:rsidRDefault="000D3CAF" w:rsidP="000D3CAF">
            <w:pPr>
              <w:tabs>
                <w:tab w:val="left" w:pos="8910"/>
              </w:tabs>
              <w:rPr>
                <w:rFonts w:ascii="Times New Roman" w:hAnsi="Times New Roman" w:cs="Times New Roman"/>
                <w:b/>
                <w:bCs/>
                <w:sz w:val="18"/>
                <w:szCs w:val="18"/>
              </w:rPr>
            </w:pPr>
            <w:r w:rsidRPr="00A31E8B">
              <w:rPr>
                <w:rFonts w:ascii="Times New Roman" w:hAnsi="Times New Roman" w:cs="Times New Roman"/>
                <w:b/>
                <w:bCs/>
                <w:sz w:val="18"/>
                <w:szCs w:val="18"/>
              </w:rPr>
              <w:t>Contraindication</w:t>
            </w:r>
          </w:p>
        </w:tc>
        <w:tc>
          <w:tcPr>
            <w:tcW w:w="7896" w:type="dxa"/>
          </w:tcPr>
          <w:p w14:paraId="26AF8E73" w14:textId="5AA5C83D"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Anxiety</w:t>
            </w:r>
          </w:p>
        </w:tc>
        <w:tc>
          <w:tcPr>
            <w:tcW w:w="4210" w:type="dxa"/>
          </w:tcPr>
          <w:p w14:paraId="37F8A5FF" w14:textId="60121350"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Strong backbends, lateral poses, and strong breathing techniques such as </w:t>
            </w:r>
            <w:proofErr w:type="spellStart"/>
            <w:r>
              <w:rPr>
                <w:rFonts w:ascii="Times New Roman" w:eastAsia="Times New Roman" w:hAnsi="Times New Roman" w:cs="Times New Roman"/>
                <w:color w:val="000000"/>
                <w:kern w:val="0"/>
                <w:sz w:val="18"/>
                <w:szCs w:val="18"/>
                <w14:ligatures w14:val="none"/>
              </w:rPr>
              <w:t>kapalabhati</w:t>
            </w:r>
            <w:proofErr w:type="spellEnd"/>
            <w:r>
              <w:rPr>
                <w:rFonts w:ascii="Times New Roman" w:eastAsia="Times New Roman" w:hAnsi="Times New Roman" w:cs="Times New Roman"/>
                <w:color w:val="000000"/>
                <w:kern w:val="0"/>
                <w:sz w:val="18"/>
                <w:szCs w:val="18"/>
                <w14:ligatures w14:val="none"/>
              </w:rPr>
              <w:t xml:space="preserve"> may lead to agitation and increased anxiety. Use caution with handstand in acute anxiety, because it can be overly stimulating. Any practice that prolongs inhalation or that focuses on breathing through the right nostril may prompt agitation, </w:t>
            </w:r>
            <w:proofErr w:type="gramStart"/>
            <w:r>
              <w:rPr>
                <w:rFonts w:ascii="Times New Roman" w:eastAsia="Times New Roman" w:hAnsi="Times New Roman" w:cs="Times New Roman"/>
                <w:color w:val="000000"/>
                <w:kern w:val="0"/>
                <w:sz w:val="18"/>
                <w:szCs w:val="18"/>
                <w14:ligatures w14:val="none"/>
              </w:rPr>
              <w:t>Even</w:t>
            </w:r>
            <w:proofErr w:type="gramEnd"/>
            <w:r>
              <w:rPr>
                <w:rFonts w:ascii="Times New Roman" w:eastAsia="Times New Roman" w:hAnsi="Times New Roman" w:cs="Times New Roman"/>
                <w:color w:val="000000"/>
                <w:kern w:val="0"/>
                <w:sz w:val="18"/>
                <w:szCs w:val="18"/>
                <w14:ligatures w14:val="none"/>
              </w:rPr>
              <w:t xml:space="preserve"> normally calming pranayama practices such as ujjayi (victorious breath) are unsettling to some people with anxiety.</w:t>
            </w:r>
          </w:p>
        </w:tc>
      </w:tr>
      <w:tr w:rsidR="000D3CAF" w:rsidRPr="00990177" w14:paraId="609ECA4A" w14:textId="77777777" w:rsidTr="00A31E8B">
        <w:tc>
          <w:tcPr>
            <w:tcW w:w="1754" w:type="dxa"/>
          </w:tcPr>
          <w:p w14:paraId="58DE91A0" w14:textId="77777777" w:rsidR="000D3CAF" w:rsidRPr="00A31E8B" w:rsidRDefault="000D3CAF" w:rsidP="000D3CAF">
            <w:pPr>
              <w:tabs>
                <w:tab w:val="left" w:pos="8910"/>
              </w:tabs>
              <w:rPr>
                <w:rFonts w:ascii="Times New Roman" w:hAnsi="Times New Roman" w:cs="Times New Roman"/>
                <w:b/>
                <w:bCs/>
                <w:sz w:val="18"/>
                <w:szCs w:val="18"/>
              </w:rPr>
            </w:pPr>
          </w:p>
        </w:tc>
        <w:tc>
          <w:tcPr>
            <w:tcW w:w="7896" w:type="dxa"/>
          </w:tcPr>
          <w:p w14:paraId="6D859EC8" w14:textId="0D265EC6"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Blood coagulation problems</w:t>
            </w:r>
          </w:p>
        </w:tc>
        <w:tc>
          <w:tcPr>
            <w:tcW w:w="4210" w:type="dxa"/>
          </w:tcPr>
          <w:p w14:paraId="3A2961EE" w14:textId="59CDE35D"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Use caution with inversions and balancing poses where falling and resultant injury is at risk</w:t>
            </w:r>
          </w:p>
        </w:tc>
      </w:tr>
      <w:tr w:rsidR="000D3CAF" w:rsidRPr="00990177" w14:paraId="2E7B843A" w14:textId="77777777" w:rsidTr="00A31E8B">
        <w:tc>
          <w:tcPr>
            <w:tcW w:w="1754" w:type="dxa"/>
          </w:tcPr>
          <w:p w14:paraId="5DF25C64" w14:textId="77777777" w:rsidR="000D3CAF" w:rsidRPr="00A31E8B" w:rsidRDefault="000D3CAF" w:rsidP="000D3CAF">
            <w:pPr>
              <w:tabs>
                <w:tab w:val="left" w:pos="8910"/>
              </w:tabs>
              <w:rPr>
                <w:rFonts w:ascii="Times New Roman" w:hAnsi="Times New Roman" w:cs="Times New Roman"/>
                <w:b/>
                <w:bCs/>
                <w:sz w:val="18"/>
                <w:szCs w:val="18"/>
              </w:rPr>
            </w:pPr>
          </w:p>
        </w:tc>
        <w:tc>
          <w:tcPr>
            <w:tcW w:w="7896" w:type="dxa"/>
          </w:tcPr>
          <w:p w14:paraId="35CF5653" w14:textId="0A991E84"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Insomnia</w:t>
            </w:r>
          </w:p>
        </w:tc>
        <w:tc>
          <w:tcPr>
            <w:tcW w:w="4210" w:type="dxa"/>
          </w:tcPr>
          <w:p w14:paraId="6E2F7A80" w14:textId="1B29E080"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Caution with stimulating practices, for example, strong backbends, balancing poses, repeated sun salutations, vigorous pranayama, for example, </w:t>
            </w:r>
            <w:proofErr w:type="spellStart"/>
            <w:r>
              <w:rPr>
                <w:rFonts w:ascii="Times New Roman" w:eastAsia="Times New Roman" w:hAnsi="Times New Roman" w:cs="Times New Roman"/>
                <w:color w:val="000000"/>
                <w:kern w:val="0"/>
                <w:sz w:val="18"/>
                <w:szCs w:val="18"/>
                <w14:ligatures w14:val="none"/>
              </w:rPr>
              <w:t>bhastrika</w:t>
            </w:r>
            <w:proofErr w:type="spellEnd"/>
            <w:r>
              <w:rPr>
                <w:rFonts w:ascii="Times New Roman" w:eastAsia="Times New Roman" w:hAnsi="Times New Roman" w:cs="Times New Roman"/>
                <w:color w:val="000000"/>
                <w:kern w:val="0"/>
                <w:sz w:val="18"/>
                <w:szCs w:val="18"/>
                <w14:ligatures w14:val="none"/>
              </w:rPr>
              <w:t xml:space="preserve"> (bellows breath), yoga in hot/humid rooms 2-3 hours before bed. Tolerance varies, so </w:t>
            </w:r>
            <w:proofErr w:type="gramStart"/>
            <w:r>
              <w:rPr>
                <w:rFonts w:ascii="Times New Roman" w:eastAsia="Times New Roman" w:hAnsi="Times New Roman" w:cs="Times New Roman"/>
                <w:color w:val="000000"/>
                <w:kern w:val="0"/>
                <w:sz w:val="18"/>
                <w:szCs w:val="18"/>
                <w14:ligatures w14:val="none"/>
              </w:rPr>
              <w:t>titrate</w:t>
            </w:r>
            <w:proofErr w:type="gramEnd"/>
            <w:r>
              <w:rPr>
                <w:rFonts w:ascii="Times New Roman" w:eastAsia="Times New Roman" w:hAnsi="Times New Roman" w:cs="Times New Roman"/>
                <w:color w:val="000000"/>
                <w:kern w:val="0"/>
                <w:sz w:val="18"/>
                <w:szCs w:val="18"/>
                <w14:ligatures w14:val="none"/>
              </w:rPr>
              <w:t xml:space="preserve"> in accordance with the student’s experience</w:t>
            </w:r>
          </w:p>
        </w:tc>
      </w:tr>
      <w:tr w:rsidR="000D3CAF" w:rsidRPr="00990177" w14:paraId="28632935" w14:textId="77777777" w:rsidTr="00A31E8B">
        <w:tc>
          <w:tcPr>
            <w:tcW w:w="1754" w:type="dxa"/>
          </w:tcPr>
          <w:p w14:paraId="3A15C929" w14:textId="77777777" w:rsidR="000D3CAF" w:rsidRPr="00A31E8B" w:rsidRDefault="000D3CAF" w:rsidP="000D3CAF">
            <w:pPr>
              <w:tabs>
                <w:tab w:val="left" w:pos="8910"/>
              </w:tabs>
              <w:rPr>
                <w:rFonts w:ascii="Times New Roman" w:hAnsi="Times New Roman" w:cs="Times New Roman"/>
                <w:b/>
                <w:bCs/>
                <w:sz w:val="18"/>
                <w:szCs w:val="18"/>
              </w:rPr>
            </w:pPr>
          </w:p>
        </w:tc>
        <w:tc>
          <w:tcPr>
            <w:tcW w:w="7896" w:type="dxa"/>
          </w:tcPr>
          <w:p w14:paraId="70D30AC6" w14:textId="2D69DBC1"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Obesity/overweight</w:t>
            </w:r>
          </w:p>
        </w:tc>
        <w:tc>
          <w:tcPr>
            <w:tcW w:w="4210" w:type="dxa"/>
          </w:tcPr>
          <w:p w14:paraId="6B5148CF" w14:textId="150DB810"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Avoid any poses that put undue weight on </w:t>
            </w:r>
            <w:proofErr w:type="gramStart"/>
            <w:r>
              <w:rPr>
                <w:rFonts w:ascii="Times New Roman" w:eastAsia="Times New Roman" w:hAnsi="Times New Roman" w:cs="Times New Roman"/>
                <w:color w:val="000000"/>
                <w:kern w:val="0"/>
                <w:sz w:val="18"/>
                <w:szCs w:val="18"/>
                <w14:ligatures w14:val="none"/>
              </w:rPr>
              <w:t>particular joints</w:t>
            </w:r>
            <w:proofErr w:type="gramEnd"/>
            <w:r>
              <w:rPr>
                <w:rFonts w:ascii="Times New Roman" w:eastAsia="Times New Roman" w:hAnsi="Times New Roman" w:cs="Times New Roman"/>
                <w:color w:val="000000"/>
                <w:kern w:val="0"/>
                <w:sz w:val="18"/>
                <w:szCs w:val="18"/>
                <w14:ligatures w14:val="none"/>
              </w:rPr>
              <w:t>, for example, arm or one-legged balancing poses. Headstand may put too much pressure on the spine. Handstand may be hard on the arms and shoulders, and injury may occur coming or failing out of the pose. Shoulder stand may be particularly difficult for women with large breasts.</w:t>
            </w:r>
          </w:p>
        </w:tc>
      </w:tr>
    </w:tbl>
    <w:p w14:paraId="2A1691D2" w14:textId="77777777" w:rsidR="00E96604" w:rsidRPr="00C91B2E" w:rsidRDefault="00E96604" w:rsidP="007B70EF">
      <w:pPr>
        <w:tabs>
          <w:tab w:val="left" w:pos="8910"/>
        </w:tabs>
        <w:rPr>
          <w:rFonts w:ascii="Times New Roman" w:hAnsi="Times New Roman" w:cs="Times New Roman"/>
          <w:sz w:val="18"/>
          <w:szCs w:val="18"/>
        </w:rPr>
      </w:pPr>
    </w:p>
    <w:sectPr w:rsidR="00E96604" w:rsidRPr="00C91B2E" w:rsidSect="00C91B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5A86"/>
    <w:multiLevelType w:val="hybridMultilevel"/>
    <w:tmpl w:val="36FE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32622"/>
    <w:multiLevelType w:val="hybridMultilevel"/>
    <w:tmpl w:val="31E21382"/>
    <w:lvl w:ilvl="0" w:tplc="124C37E0">
      <w:numFmt w:val="bullet"/>
      <w:lvlText w:val="–"/>
      <w:lvlJc w:val="left"/>
      <w:pPr>
        <w:ind w:left="408" w:hanging="360"/>
      </w:pPr>
      <w:rPr>
        <w:rFonts w:ascii="Times New Roman" w:eastAsiaTheme="minorHAnsi"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 w15:restartNumberingAfterBreak="0">
    <w:nsid w:val="31984C39"/>
    <w:multiLevelType w:val="hybridMultilevel"/>
    <w:tmpl w:val="B3DA576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46C94E2C"/>
    <w:multiLevelType w:val="multilevel"/>
    <w:tmpl w:val="56D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DF01AF"/>
    <w:multiLevelType w:val="hybridMultilevel"/>
    <w:tmpl w:val="BC4EA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204690">
    <w:abstractNumId w:val="3"/>
  </w:num>
  <w:num w:numId="2" w16cid:durableId="1179390099">
    <w:abstractNumId w:val="0"/>
  </w:num>
  <w:num w:numId="3" w16cid:durableId="160656586">
    <w:abstractNumId w:val="4"/>
  </w:num>
  <w:num w:numId="4" w16cid:durableId="1764766744">
    <w:abstractNumId w:val="2"/>
  </w:num>
  <w:num w:numId="5" w16cid:durableId="165945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D8"/>
    <w:rsid w:val="000021CB"/>
    <w:rsid w:val="000025E7"/>
    <w:rsid w:val="00004469"/>
    <w:rsid w:val="00016987"/>
    <w:rsid w:val="00020F04"/>
    <w:rsid w:val="0002576C"/>
    <w:rsid w:val="00031B6A"/>
    <w:rsid w:val="00040609"/>
    <w:rsid w:val="0004066D"/>
    <w:rsid w:val="0004733A"/>
    <w:rsid w:val="00047CA8"/>
    <w:rsid w:val="00050503"/>
    <w:rsid w:val="00054648"/>
    <w:rsid w:val="00064B2D"/>
    <w:rsid w:val="000669D1"/>
    <w:rsid w:val="000674EF"/>
    <w:rsid w:val="00070F39"/>
    <w:rsid w:val="00083537"/>
    <w:rsid w:val="00085826"/>
    <w:rsid w:val="00087E8A"/>
    <w:rsid w:val="000B0087"/>
    <w:rsid w:val="000B4F1F"/>
    <w:rsid w:val="000C0593"/>
    <w:rsid w:val="000C4F01"/>
    <w:rsid w:val="000C7370"/>
    <w:rsid w:val="000D0915"/>
    <w:rsid w:val="000D240C"/>
    <w:rsid w:val="000D2A08"/>
    <w:rsid w:val="000D3A9D"/>
    <w:rsid w:val="000D3CAF"/>
    <w:rsid w:val="000D4F9B"/>
    <w:rsid w:val="000E084B"/>
    <w:rsid w:val="000E1D4B"/>
    <w:rsid w:val="000E2DBA"/>
    <w:rsid w:val="000E39AB"/>
    <w:rsid w:val="000F0A3B"/>
    <w:rsid w:val="000F4FE2"/>
    <w:rsid w:val="001034D2"/>
    <w:rsid w:val="00103C32"/>
    <w:rsid w:val="00111C14"/>
    <w:rsid w:val="00112DBD"/>
    <w:rsid w:val="00114643"/>
    <w:rsid w:val="00115724"/>
    <w:rsid w:val="00134565"/>
    <w:rsid w:val="00140286"/>
    <w:rsid w:val="001440B9"/>
    <w:rsid w:val="001442B5"/>
    <w:rsid w:val="00147634"/>
    <w:rsid w:val="00173E7B"/>
    <w:rsid w:val="0017475D"/>
    <w:rsid w:val="001753CC"/>
    <w:rsid w:val="001865C8"/>
    <w:rsid w:val="00187EC7"/>
    <w:rsid w:val="0019193A"/>
    <w:rsid w:val="0019378D"/>
    <w:rsid w:val="0019769A"/>
    <w:rsid w:val="001A1512"/>
    <w:rsid w:val="001A26CD"/>
    <w:rsid w:val="001A5E13"/>
    <w:rsid w:val="001B2A87"/>
    <w:rsid w:val="001B6F62"/>
    <w:rsid w:val="001B7863"/>
    <w:rsid w:val="001C2151"/>
    <w:rsid w:val="001D3461"/>
    <w:rsid w:val="001D4CD4"/>
    <w:rsid w:val="001E486A"/>
    <w:rsid w:val="00204B77"/>
    <w:rsid w:val="002065D0"/>
    <w:rsid w:val="002157C4"/>
    <w:rsid w:val="00217E02"/>
    <w:rsid w:val="00225C60"/>
    <w:rsid w:val="00230992"/>
    <w:rsid w:val="00242C6D"/>
    <w:rsid w:val="00242F64"/>
    <w:rsid w:val="0025534A"/>
    <w:rsid w:val="00260D3A"/>
    <w:rsid w:val="00260D99"/>
    <w:rsid w:val="00262954"/>
    <w:rsid w:val="00284F41"/>
    <w:rsid w:val="00287B8C"/>
    <w:rsid w:val="00292C86"/>
    <w:rsid w:val="0029332E"/>
    <w:rsid w:val="002A1957"/>
    <w:rsid w:val="002A55B2"/>
    <w:rsid w:val="002B1543"/>
    <w:rsid w:val="002B238C"/>
    <w:rsid w:val="002B439B"/>
    <w:rsid w:val="002B5DDD"/>
    <w:rsid w:val="002C003C"/>
    <w:rsid w:val="002C1322"/>
    <w:rsid w:val="002C4E08"/>
    <w:rsid w:val="002C7413"/>
    <w:rsid w:val="002D02CB"/>
    <w:rsid w:val="002E5246"/>
    <w:rsid w:val="002E6D87"/>
    <w:rsid w:val="002F15A1"/>
    <w:rsid w:val="002F2F1D"/>
    <w:rsid w:val="002F7059"/>
    <w:rsid w:val="002F729E"/>
    <w:rsid w:val="00304D4B"/>
    <w:rsid w:val="003139A5"/>
    <w:rsid w:val="0031492F"/>
    <w:rsid w:val="00314B5D"/>
    <w:rsid w:val="00314C9B"/>
    <w:rsid w:val="003160BC"/>
    <w:rsid w:val="00316688"/>
    <w:rsid w:val="00320371"/>
    <w:rsid w:val="00323A2D"/>
    <w:rsid w:val="0032545F"/>
    <w:rsid w:val="0032559E"/>
    <w:rsid w:val="003277B9"/>
    <w:rsid w:val="00337620"/>
    <w:rsid w:val="003419D7"/>
    <w:rsid w:val="003440DD"/>
    <w:rsid w:val="003445A2"/>
    <w:rsid w:val="00347440"/>
    <w:rsid w:val="0035191E"/>
    <w:rsid w:val="00353D78"/>
    <w:rsid w:val="00355027"/>
    <w:rsid w:val="00355349"/>
    <w:rsid w:val="00363C30"/>
    <w:rsid w:val="00372AF2"/>
    <w:rsid w:val="003730E4"/>
    <w:rsid w:val="00380881"/>
    <w:rsid w:val="00382CD3"/>
    <w:rsid w:val="00386C3F"/>
    <w:rsid w:val="00390C8D"/>
    <w:rsid w:val="003940C9"/>
    <w:rsid w:val="003974CD"/>
    <w:rsid w:val="003A4069"/>
    <w:rsid w:val="003A45E8"/>
    <w:rsid w:val="003A6E94"/>
    <w:rsid w:val="003B7F30"/>
    <w:rsid w:val="003C50FC"/>
    <w:rsid w:val="003E0974"/>
    <w:rsid w:val="003E6F46"/>
    <w:rsid w:val="003F0333"/>
    <w:rsid w:val="00411DE2"/>
    <w:rsid w:val="00417FC0"/>
    <w:rsid w:val="00425B3D"/>
    <w:rsid w:val="0042611E"/>
    <w:rsid w:val="00436D6C"/>
    <w:rsid w:val="004378BD"/>
    <w:rsid w:val="00442D38"/>
    <w:rsid w:val="004456E3"/>
    <w:rsid w:val="004513D5"/>
    <w:rsid w:val="00452B85"/>
    <w:rsid w:val="00456F80"/>
    <w:rsid w:val="00460DA3"/>
    <w:rsid w:val="00464E17"/>
    <w:rsid w:val="00470728"/>
    <w:rsid w:val="00474800"/>
    <w:rsid w:val="004832B2"/>
    <w:rsid w:val="00486678"/>
    <w:rsid w:val="00486E4A"/>
    <w:rsid w:val="00491261"/>
    <w:rsid w:val="004941CF"/>
    <w:rsid w:val="004975C1"/>
    <w:rsid w:val="004A25F0"/>
    <w:rsid w:val="004B0F9F"/>
    <w:rsid w:val="004B2373"/>
    <w:rsid w:val="004B74DB"/>
    <w:rsid w:val="004C29E6"/>
    <w:rsid w:val="004C4948"/>
    <w:rsid w:val="004C6086"/>
    <w:rsid w:val="004C64FA"/>
    <w:rsid w:val="004D7303"/>
    <w:rsid w:val="004D77A8"/>
    <w:rsid w:val="004E3F75"/>
    <w:rsid w:val="004F4AB3"/>
    <w:rsid w:val="00510EC7"/>
    <w:rsid w:val="00514FFE"/>
    <w:rsid w:val="00516B9E"/>
    <w:rsid w:val="00525328"/>
    <w:rsid w:val="00525A42"/>
    <w:rsid w:val="005323D3"/>
    <w:rsid w:val="00564FE8"/>
    <w:rsid w:val="00565A89"/>
    <w:rsid w:val="00566895"/>
    <w:rsid w:val="0058504C"/>
    <w:rsid w:val="00587364"/>
    <w:rsid w:val="00592633"/>
    <w:rsid w:val="0059580B"/>
    <w:rsid w:val="00596BC2"/>
    <w:rsid w:val="005A0CDD"/>
    <w:rsid w:val="005A50CF"/>
    <w:rsid w:val="005B5EA2"/>
    <w:rsid w:val="005C5828"/>
    <w:rsid w:val="005D0572"/>
    <w:rsid w:val="005D1616"/>
    <w:rsid w:val="005D3926"/>
    <w:rsid w:val="005D4891"/>
    <w:rsid w:val="005D7F5B"/>
    <w:rsid w:val="005E6CF9"/>
    <w:rsid w:val="005E770E"/>
    <w:rsid w:val="005F0DBA"/>
    <w:rsid w:val="006000F9"/>
    <w:rsid w:val="006004F7"/>
    <w:rsid w:val="00603C7F"/>
    <w:rsid w:val="00613DFF"/>
    <w:rsid w:val="006147BD"/>
    <w:rsid w:val="006151B6"/>
    <w:rsid w:val="006208AF"/>
    <w:rsid w:val="00632CAA"/>
    <w:rsid w:val="00635330"/>
    <w:rsid w:val="00637646"/>
    <w:rsid w:val="00640E4F"/>
    <w:rsid w:val="006445B9"/>
    <w:rsid w:val="0065687F"/>
    <w:rsid w:val="006568AA"/>
    <w:rsid w:val="00663657"/>
    <w:rsid w:val="00670DA9"/>
    <w:rsid w:val="00674243"/>
    <w:rsid w:val="00675A8A"/>
    <w:rsid w:val="006760C0"/>
    <w:rsid w:val="0068732A"/>
    <w:rsid w:val="00693661"/>
    <w:rsid w:val="006946EC"/>
    <w:rsid w:val="00695EC4"/>
    <w:rsid w:val="006A0CF7"/>
    <w:rsid w:val="006A4848"/>
    <w:rsid w:val="006C0DD3"/>
    <w:rsid w:val="006C122D"/>
    <w:rsid w:val="006C13D8"/>
    <w:rsid w:val="006C18AE"/>
    <w:rsid w:val="006C4F04"/>
    <w:rsid w:val="006C5EB9"/>
    <w:rsid w:val="006D2AA8"/>
    <w:rsid w:val="006D4AC2"/>
    <w:rsid w:val="006D501F"/>
    <w:rsid w:val="006D799F"/>
    <w:rsid w:val="006E0410"/>
    <w:rsid w:val="006E0692"/>
    <w:rsid w:val="006E1CAF"/>
    <w:rsid w:val="006E1CCD"/>
    <w:rsid w:val="006E258F"/>
    <w:rsid w:val="006E2B5F"/>
    <w:rsid w:val="006E4B7F"/>
    <w:rsid w:val="006F1B99"/>
    <w:rsid w:val="006F1BE2"/>
    <w:rsid w:val="007018A6"/>
    <w:rsid w:val="0070799E"/>
    <w:rsid w:val="00715002"/>
    <w:rsid w:val="00715848"/>
    <w:rsid w:val="00734F9E"/>
    <w:rsid w:val="007460EA"/>
    <w:rsid w:val="00746220"/>
    <w:rsid w:val="00753D22"/>
    <w:rsid w:val="0076278D"/>
    <w:rsid w:val="00775339"/>
    <w:rsid w:val="00776E7B"/>
    <w:rsid w:val="007816D2"/>
    <w:rsid w:val="00787063"/>
    <w:rsid w:val="00790A38"/>
    <w:rsid w:val="00792849"/>
    <w:rsid w:val="00794B3E"/>
    <w:rsid w:val="00797F9F"/>
    <w:rsid w:val="007A02F8"/>
    <w:rsid w:val="007A20AF"/>
    <w:rsid w:val="007B175F"/>
    <w:rsid w:val="007B2481"/>
    <w:rsid w:val="007B63B5"/>
    <w:rsid w:val="007B70EF"/>
    <w:rsid w:val="007C18BF"/>
    <w:rsid w:val="007D428A"/>
    <w:rsid w:val="007E60EC"/>
    <w:rsid w:val="007E62E6"/>
    <w:rsid w:val="007E687B"/>
    <w:rsid w:val="008034A9"/>
    <w:rsid w:val="0081310C"/>
    <w:rsid w:val="0083135F"/>
    <w:rsid w:val="008442F8"/>
    <w:rsid w:val="00845C43"/>
    <w:rsid w:val="00850E87"/>
    <w:rsid w:val="00852A04"/>
    <w:rsid w:val="0085474F"/>
    <w:rsid w:val="00854B63"/>
    <w:rsid w:val="00861566"/>
    <w:rsid w:val="008623D1"/>
    <w:rsid w:val="00865084"/>
    <w:rsid w:val="00872DCB"/>
    <w:rsid w:val="00877F72"/>
    <w:rsid w:val="00880A2F"/>
    <w:rsid w:val="00884B22"/>
    <w:rsid w:val="00896069"/>
    <w:rsid w:val="00896A1E"/>
    <w:rsid w:val="008A041E"/>
    <w:rsid w:val="008A1049"/>
    <w:rsid w:val="008A1B68"/>
    <w:rsid w:val="008A3B06"/>
    <w:rsid w:val="008A474A"/>
    <w:rsid w:val="008B3105"/>
    <w:rsid w:val="008B5D8E"/>
    <w:rsid w:val="008C05ED"/>
    <w:rsid w:val="008C20C0"/>
    <w:rsid w:val="008C2B2A"/>
    <w:rsid w:val="008C4D1E"/>
    <w:rsid w:val="008E661C"/>
    <w:rsid w:val="008F00E0"/>
    <w:rsid w:val="008F4726"/>
    <w:rsid w:val="008F6AC5"/>
    <w:rsid w:val="008F6CA3"/>
    <w:rsid w:val="00900B05"/>
    <w:rsid w:val="009010FB"/>
    <w:rsid w:val="00904BF4"/>
    <w:rsid w:val="00914ECB"/>
    <w:rsid w:val="00917C7D"/>
    <w:rsid w:val="0092304F"/>
    <w:rsid w:val="0092535F"/>
    <w:rsid w:val="009270D8"/>
    <w:rsid w:val="00940C47"/>
    <w:rsid w:val="0094317C"/>
    <w:rsid w:val="00945608"/>
    <w:rsid w:val="0094713A"/>
    <w:rsid w:val="009503C4"/>
    <w:rsid w:val="0095437A"/>
    <w:rsid w:val="00955BAC"/>
    <w:rsid w:val="00980DF9"/>
    <w:rsid w:val="00982862"/>
    <w:rsid w:val="0098557F"/>
    <w:rsid w:val="00985A74"/>
    <w:rsid w:val="009871F7"/>
    <w:rsid w:val="00990177"/>
    <w:rsid w:val="00996623"/>
    <w:rsid w:val="009978C8"/>
    <w:rsid w:val="009B35DF"/>
    <w:rsid w:val="009C1798"/>
    <w:rsid w:val="009C2213"/>
    <w:rsid w:val="009C461C"/>
    <w:rsid w:val="009C713F"/>
    <w:rsid w:val="009E3CE9"/>
    <w:rsid w:val="009E56B2"/>
    <w:rsid w:val="009E66FA"/>
    <w:rsid w:val="009F16EB"/>
    <w:rsid w:val="009F3BEA"/>
    <w:rsid w:val="009F56B7"/>
    <w:rsid w:val="009F60D1"/>
    <w:rsid w:val="009F7F9E"/>
    <w:rsid w:val="00A05EEF"/>
    <w:rsid w:val="00A17FF1"/>
    <w:rsid w:val="00A31E8B"/>
    <w:rsid w:val="00A347AC"/>
    <w:rsid w:val="00A41DF2"/>
    <w:rsid w:val="00A421A7"/>
    <w:rsid w:val="00A505B6"/>
    <w:rsid w:val="00A606B8"/>
    <w:rsid w:val="00A60D27"/>
    <w:rsid w:val="00A61BA1"/>
    <w:rsid w:val="00A67C0C"/>
    <w:rsid w:val="00A71082"/>
    <w:rsid w:val="00A71A96"/>
    <w:rsid w:val="00A737D5"/>
    <w:rsid w:val="00A74947"/>
    <w:rsid w:val="00A76CE8"/>
    <w:rsid w:val="00A77A48"/>
    <w:rsid w:val="00A848C4"/>
    <w:rsid w:val="00A923EE"/>
    <w:rsid w:val="00AA1D26"/>
    <w:rsid w:val="00AA5134"/>
    <w:rsid w:val="00AB4296"/>
    <w:rsid w:val="00AB500B"/>
    <w:rsid w:val="00AC724A"/>
    <w:rsid w:val="00AD1E65"/>
    <w:rsid w:val="00AD7B91"/>
    <w:rsid w:val="00AE42D6"/>
    <w:rsid w:val="00AE52F6"/>
    <w:rsid w:val="00AF3F81"/>
    <w:rsid w:val="00AF5719"/>
    <w:rsid w:val="00B10C8E"/>
    <w:rsid w:val="00B138DA"/>
    <w:rsid w:val="00B1518B"/>
    <w:rsid w:val="00B225FA"/>
    <w:rsid w:val="00B307A4"/>
    <w:rsid w:val="00B330F8"/>
    <w:rsid w:val="00B34D79"/>
    <w:rsid w:val="00B37127"/>
    <w:rsid w:val="00B37647"/>
    <w:rsid w:val="00B439A8"/>
    <w:rsid w:val="00B475D1"/>
    <w:rsid w:val="00B61093"/>
    <w:rsid w:val="00B63BF3"/>
    <w:rsid w:val="00B6492B"/>
    <w:rsid w:val="00B800E6"/>
    <w:rsid w:val="00B833DD"/>
    <w:rsid w:val="00B84901"/>
    <w:rsid w:val="00B84943"/>
    <w:rsid w:val="00B91C28"/>
    <w:rsid w:val="00B9233A"/>
    <w:rsid w:val="00BB2420"/>
    <w:rsid w:val="00BC0533"/>
    <w:rsid w:val="00BC542E"/>
    <w:rsid w:val="00BD1A47"/>
    <w:rsid w:val="00BD30EA"/>
    <w:rsid w:val="00BD4B00"/>
    <w:rsid w:val="00BD73FD"/>
    <w:rsid w:val="00BE2C9A"/>
    <w:rsid w:val="00BE5688"/>
    <w:rsid w:val="00BE6AAD"/>
    <w:rsid w:val="00BE7DBF"/>
    <w:rsid w:val="00BF0470"/>
    <w:rsid w:val="00BF4D87"/>
    <w:rsid w:val="00BF4DC2"/>
    <w:rsid w:val="00C0727E"/>
    <w:rsid w:val="00C127B6"/>
    <w:rsid w:val="00C12D5A"/>
    <w:rsid w:val="00C178EB"/>
    <w:rsid w:val="00C22153"/>
    <w:rsid w:val="00C31769"/>
    <w:rsid w:val="00C431B0"/>
    <w:rsid w:val="00C44CB7"/>
    <w:rsid w:val="00C5648D"/>
    <w:rsid w:val="00C65D0A"/>
    <w:rsid w:val="00C83870"/>
    <w:rsid w:val="00C9199D"/>
    <w:rsid w:val="00C91B2E"/>
    <w:rsid w:val="00C92E2C"/>
    <w:rsid w:val="00C963AC"/>
    <w:rsid w:val="00CA0B60"/>
    <w:rsid w:val="00CA3EB9"/>
    <w:rsid w:val="00CA499F"/>
    <w:rsid w:val="00CA7B11"/>
    <w:rsid w:val="00CB12AB"/>
    <w:rsid w:val="00CB2443"/>
    <w:rsid w:val="00CB2F03"/>
    <w:rsid w:val="00CB3EC3"/>
    <w:rsid w:val="00CB701B"/>
    <w:rsid w:val="00CC58DF"/>
    <w:rsid w:val="00CD2F67"/>
    <w:rsid w:val="00CE1D25"/>
    <w:rsid w:val="00CE45E2"/>
    <w:rsid w:val="00CF0B0E"/>
    <w:rsid w:val="00CF58B8"/>
    <w:rsid w:val="00CF6038"/>
    <w:rsid w:val="00D0481E"/>
    <w:rsid w:val="00D070F2"/>
    <w:rsid w:val="00D1302A"/>
    <w:rsid w:val="00D14E38"/>
    <w:rsid w:val="00D168B1"/>
    <w:rsid w:val="00D16C0B"/>
    <w:rsid w:val="00D2514A"/>
    <w:rsid w:val="00D31270"/>
    <w:rsid w:val="00D3506D"/>
    <w:rsid w:val="00D425B6"/>
    <w:rsid w:val="00D42BF8"/>
    <w:rsid w:val="00D455DC"/>
    <w:rsid w:val="00D461DE"/>
    <w:rsid w:val="00D539FC"/>
    <w:rsid w:val="00D5495C"/>
    <w:rsid w:val="00D57CC8"/>
    <w:rsid w:val="00D6706F"/>
    <w:rsid w:val="00D7295B"/>
    <w:rsid w:val="00D813C0"/>
    <w:rsid w:val="00D90D0E"/>
    <w:rsid w:val="00D94D0B"/>
    <w:rsid w:val="00D94FFC"/>
    <w:rsid w:val="00D967A3"/>
    <w:rsid w:val="00DB1091"/>
    <w:rsid w:val="00DB54C6"/>
    <w:rsid w:val="00DB57D7"/>
    <w:rsid w:val="00DB6A5A"/>
    <w:rsid w:val="00DB6C3F"/>
    <w:rsid w:val="00E05FF4"/>
    <w:rsid w:val="00E16131"/>
    <w:rsid w:val="00E30C7F"/>
    <w:rsid w:val="00E42324"/>
    <w:rsid w:val="00E44318"/>
    <w:rsid w:val="00E476FE"/>
    <w:rsid w:val="00E47E08"/>
    <w:rsid w:val="00E51850"/>
    <w:rsid w:val="00E529D1"/>
    <w:rsid w:val="00E54677"/>
    <w:rsid w:val="00E5774D"/>
    <w:rsid w:val="00E60651"/>
    <w:rsid w:val="00E659FD"/>
    <w:rsid w:val="00E66AD8"/>
    <w:rsid w:val="00E7789C"/>
    <w:rsid w:val="00E81CC3"/>
    <w:rsid w:val="00E81D9C"/>
    <w:rsid w:val="00E82010"/>
    <w:rsid w:val="00E82A65"/>
    <w:rsid w:val="00E83346"/>
    <w:rsid w:val="00E855D8"/>
    <w:rsid w:val="00E90DF7"/>
    <w:rsid w:val="00E93707"/>
    <w:rsid w:val="00E95784"/>
    <w:rsid w:val="00E95BA9"/>
    <w:rsid w:val="00E95CAA"/>
    <w:rsid w:val="00E96604"/>
    <w:rsid w:val="00EA0A13"/>
    <w:rsid w:val="00EA1C86"/>
    <w:rsid w:val="00EA29C0"/>
    <w:rsid w:val="00EB3C08"/>
    <w:rsid w:val="00EB5774"/>
    <w:rsid w:val="00EC63C4"/>
    <w:rsid w:val="00EE510E"/>
    <w:rsid w:val="00EE5A7D"/>
    <w:rsid w:val="00EF463A"/>
    <w:rsid w:val="00F0295E"/>
    <w:rsid w:val="00F04505"/>
    <w:rsid w:val="00F049DB"/>
    <w:rsid w:val="00F1272A"/>
    <w:rsid w:val="00F30E41"/>
    <w:rsid w:val="00F376B1"/>
    <w:rsid w:val="00F378DE"/>
    <w:rsid w:val="00F459B6"/>
    <w:rsid w:val="00F466DE"/>
    <w:rsid w:val="00F66939"/>
    <w:rsid w:val="00F74E42"/>
    <w:rsid w:val="00F850A5"/>
    <w:rsid w:val="00F861E2"/>
    <w:rsid w:val="00F908C8"/>
    <w:rsid w:val="00FA05FD"/>
    <w:rsid w:val="00FA2CF3"/>
    <w:rsid w:val="00FB2D85"/>
    <w:rsid w:val="00FC441D"/>
    <w:rsid w:val="00FD0723"/>
    <w:rsid w:val="00FD17AE"/>
    <w:rsid w:val="00FD2AED"/>
    <w:rsid w:val="00FD3E67"/>
    <w:rsid w:val="00FE2346"/>
    <w:rsid w:val="00FE64A8"/>
    <w:rsid w:val="00FE691F"/>
    <w:rsid w:val="00FF0CB3"/>
    <w:rsid w:val="00FF0E27"/>
    <w:rsid w:val="00FF3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B392"/>
  <w15:chartTrackingRefBased/>
  <w15:docId w15:val="{1DE374A0-902A-4764-B865-D829B68A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AD8"/>
  </w:style>
  <w:style w:type="paragraph" w:styleId="Heading1">
    <w:name w:val="heading 1"/>
    <w:basedOn w:val="Normal"/>
    <w:next w:val="Normal"/>
    <w:link w:val="Heading1Char"/>
    <w:uiPriority w:val="9"/>
    <w:qFormat/>
    <w:rsid w:val="00E66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AD8"/>
    <w:rPr>
      <w:rFonts w:eastAsiaTheme="majorEastAsia" w:cstheme="majorBidi"/>
      <w:color w:val="272727" w:themeColor="text1" w:themeTint="D8"/>
    </w:rPr>
  </w:style>
  <w:style w:type="paragraph" w:styleId="Title">
    <w:name w:val="Title"/>
    <w:basedOn w:val="Normal"/>
    <w:next w:val="Normal"/>
    <w:link w:val="TitleChar"/>
    <w:uiPriority w:val="10"/>
    <w:qFormat/>
    <w:rsid w:val="00E66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AD8"/>
    <w:pPr>
      <w:spacing w:before="160"/>
      <w:jc w:val="center"/>
    </w:pPr>
    <w:rPr>
      <w:i/>
      <w:iCs/>
      <w:color w:val="404040" w:themeColor="text1" w:themeTint="BF"/>
    </w:rPr>
  </w:style>
  <w:style w:type="character" w:customStyle="1" w:styleId="QuoteChar">
    <w:name w:val="Quote Char"/>
    <w:basedOn w:val="DefaultParagraphFont"/>
    <w:link w:val="Quote"/>
    <w:uiPriority w:val="29"/>
    <w:rsid w:val="00E66AD8"/>
    <w:rPr>
      <w:i/>
      <w:iCs/>
      <w:color w:val="404040" w:themeColor="text1" w:themeTint="BF"/>
    </w:rPr>
  </w:style>
  <w:style w:type="paragraph" w:styleId="ListParagraph">
    <w:name w:val="List Paragraph"/>
    <w:basedOn w:val="Normal"/>
    <w:uiPriority w:val="34"/>
    <w:qFormat/>
    <w:rsid w:val="00E66AD8"/>
    <w:pPr>
      <w:ind w:left="720"/>
      <w:contextualSpacing/>
    </w:pPr>
  </w:style>
  <w:style w:type="character" w:styleId="IntenseEmphasis">
    <w:name w:val="Intense Emphasis"/>
    <w:basedOn w:val="DefaultParagraphFont"/>
    <w:uiPriority w:val="21"/>
    <w:qFormat/>
    <w:rsid w:val="00E66AD8"/>
    <w:rPr>
      <w:i/>
      <w:iCs/>
      <w:color w:val="0F4761" w:themeColor="accent1" w:themeShade="BF"/>
    </w:rPr>
  </w:style>
  <w:style w:type="paragraph" w:styleId="IntenseQuote">
    <w:name w:val="Intense Quote"/>
    <w:basedOn w:val="Normal"/>
    <w:next w:val="Normal"/>
    <w:link w:val="IntenseQuoteChar"/>
    <w:uiPriority w:val="30"/>
    <w:qFormat/>
    <w:rsid w:val="00E66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AD8"/>
    <w:rPr>
      <w:i/>
      <w:iCs/>
      <w:color w:val="0F4761" w:themeColor="accent1" w:themeShade="BF"/>
    </w:rPr>
  </w:style>
  <w:style w:type="character" w:styleId="IntenseReference">
    <w:name w:val="Intense Reference"/>
    <w:basedOn w:val="DefaultParagraphFont"/>
    <w:uiPriority w:val="32"/>
    <w:qFormat/>
    <w:rsid w:val="00E66AD8"/>
    <w:rPr>
      <w:b/>
      <w:bCs/>
      <w:smallCaps/>
      <w:color w:val="0F4761" w:themeColor="accent1" w:themeShade="BF"/>
      <w:spacing w:val="5"/>
    </w:rPr>
  </w:style>
  <w:style w:type="table" w:styleId="TableGrid">
    <w:name w:val="Table Grid"/>
    <w:basedOn w:val="TableNormal"/>
    <w:uiPriority w:val="39"/>
    <w:rsid w:val="00E66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6AD8"/>
    <w:rPr>
      <w:color w:val="0000FF"/>
      <w:u w:val="single"/>
    </w:rPr>
  </w:style>
  <w:style w:type="paragraph" w:styleId="NormalWeb">
    <w:name w:val="Normal (Web)"/>
    <w:basedOn w:val="Normal"/>
    <w:uiPriority w:val="99"/>
    <w:unhideWhenUsed/>
    <w:rsid w:val="00E66AD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rt0xe">
    <w:name w:val="trt0xe"/>
    <w:basedOn w:val="Normal"/>
    <w:rsid w:val="00047CA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F0A3B"/>
    <w:rPr>
      <w:color w:val="605E5C"/>
      <w:shd w:val="clear" w:color="auto" w:fill="E1DFDD"/>
    </w:rPr>
  </w:style>
  <w:style w:type="character" w:styleId="FollowedHyperlink">
    <w:name w:val="FollowedHyperlink"/>
    <w:basedOn w:val="DefaultParagraphFont"/>
    <w:uiPriority w:val="99"/>
    <w:semiHidden/>
    <w:unhideWhenUsed/>
    <w:rsid w:val="00640E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7228">
      <w:bodyDiv w:val="1"/>
      <w:marLeft w:val="0"/>
      <w:marRight w:val="0"/>
      <w:marTop w:val="0"/>
      <w:marBottom w:val="0"/>
      <w:divBdr>
        <w:top w:val="none" w:sz="0" w:space="0" w:color="auto"/>
        <w:left w:val="none" w:sz="0" w:space="0" w:color="auto"/>
        <w:bottom w:val="none" w:sz="0" w:space="0" w:color="auto"/>
        <w:right w:val="none" w:sz="0" w:space="0" w:color="auto"/>
      </w:divBdr>
    </w:div>
    <w:div w:id="186792182">
      <w:bodyDiv w:val="1"/>
      <w:marLeft w:val="0"/>
      <w:marRight w:val="0"/>
      <w:marTop w:val="0"/>
      <w:marBottom w:val="0"/>
      <w:divBdr>
        <w:top w:val="none" w:sz="0" w:space="0" w:color="auto"/>
        <w:left w:val="none" w:sz="0" w:space="0" w:color="auto"/>
        <w:bottom w:val="none" w:sz="0" w:space="0" w:color="auto"/>
        <w:right w:val="none" w:sz="0" w:space="0" w:color="auto"/>
      </w:divBdr>
    </w:div>
    <w:div w:id="494615064">
      <w:bodyDiv w:val="1"/>
      <w:marLeft w:val="0"/>
      <w:marRight w:val="0"/>
      <w:marTop w:val="0"/>
      <w:marBottom w:val="0"/>
      <w:divBdr>
        <w:top w:val="none" w:sz="0" w:space="0" w:color="auto"/>
        <w:left w:val="none" w:sz="0" w:space="0" w:color="auto"/>
        <w:bottom w:val="none" w:sz="0" w:space="0" w:color="auto"/>
        <w:right w:val="none" w:sz="0" w:space="0" w:color="auto"/>
      </w:divBdr>
    </w:div>
    <w:div w:id="932517244">
      <w:bodyDiv w:val="1"/>
      <w:marLeft w:val="0"/>
      <w:marRight w:val="0"/>
      <w:marTop w:val="0"/>
      <w:marBottom w:val="0"/>
      <w:divBdr>
        <w:top w:val="none" w:sz="0" w:space="0" w:color="auto"/>
        <w:left w:val="none" w:sz="0" w:space="0" w:color="auto"/>
        <w:bottom w:val="none" w:sz="0" w:space="0" w:color="auto"/>
        <w:right w:val="none" w:sz="0" w:space="0" w:color="auto"/>
      </w:divBdr>
    </w:div>
    <w:div w:id="1543785869">
      <w:bodyDiv w:val="1"/>
      <w:marLeft w:val="0"/>
      <w:marRight w:val="0"/>
      <w:marTop w:val="0"/>
      <w:marBottom w:val="0"/>
      <w:divBdr>
        <w:top w:val="none" w:sz="0" w:space="0" w:color="auto"/>
        <w:left w:val="none" w:sz="0" w:space="0" w:color="auto"/>
        <w:bottom w:val="none" w:sz="0" w:space="0" w:color="auto"/>
        <w:right w:val="none" w:sz="0" w:space="0" w:color="auto"/>
      </w:divBdr>
    </w:div>
    <w:div w:id="1726368467">
      <w:bodyDiv w:val="1"/>
      <w:marLeft w:val="0"/>
      <w:marRight w:val="0"/>
      <w:marTop w:val="0"/>
      <w:marBottom w:val="0"/>
      <w:divBdr>
        <w:top w:val="none" w:sz="0" w:space="0" w:color="auto"/>
        <w:left w:val="none" w:sz="0" w:space="0" w:color="auto"/>
        <w:bottom w:val="none" w:sz="0" w:space="0" w:color="auto"/>
        <w:right w:val="none" w:sz="0" w:space="0" w:color="auto"/>
      </w:divBdr>
    </w:div>
    <w:div w:id="1766807941">
      <w:bodyDiv w:val="1"/>
      <w:marLeft w:val="0"/>
      <w:marRight w:val="0"/>
      <w:marTop w:val="0"/>
      <w:marBottom w:val="0"/>
      <w:divBdr>
        <w:top w:val="none" w:sz="0" w:space="0" w:color="auto"/>
        <w:left w:val="none" w:sz="0" w:space="0" w:color="auto"/>
        <w:bottom w:val="none" w:sz="0" w:space="0" w:color="auto"/>
        <w:right w:val="none" w:sz="0" w:space="0" w:color="auto"/>
      </w:divBdr>
    </w:div>
    <w:div w:id="200588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s-support.org.uk/self-help/living-with-aps/aps-and-coping-with-fatigue" TargetMode="External"/><Relationship Id="rId13" Type="http://schemas.openxmlformats.org/officeDocument/2006/relationships/hyperlink" Target="https://www.sleepprimarycareresources.org.au/insomnia/assessment-questionnaires" TargetMode="External"/><Relationship Id="rId3" Type="http://schemas.openxmlformats.org/officeDocument/2006/relationships/styles" Target="styles.xml"/><Relationship Id="rId7" Type="http://schemas.openxmlformats.org/officeDocument/2006/relationships/hyperlink" Target="https://aps-support.org.uk/self-help/living-with-aps/aps-and-exercise" TargetMode="External"/><Relationship Id="rId12" Type="http://schemas.openxmlformats.org/officeDocument/2006/relationships/hyperlink" Target="https://www.sleepprimarycareresources.org.au/insomnia/assessment-questionnair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mc.ncbi.nlm.nih.gov/articles/PMC11003253/" TargetMode="External"/><Relationship Id="rId11" Type="http://schemas.openxmlformats.org/officeDocument/2006/relationships/hyperlink" Target="https://www.achronicvoice.com/antiphospholipid-syndrome-diagnosis-a-to-z-gui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chronicvoice.com" TargetMode="External"/><Relationship Id="rId4" Type="http://schemas.openxmlformats.org/officeDocument/2006/relationships/settings" Target="settings.xml"/><Relationship Id="rId9" Type="http://schemas.openxmlformats.org/officeDocument/2006/relationships/hyperlink" Target="https://aps-support.org.uk/self-help/living-with-aps/aps-and-managing-memory-proble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27D2-0446-41DB-980F-D4DABC39B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5112</TotalTime>
  <Pages>5</Pages>
  <Words>1552</Words>
  <Characters>8850</Characters>
  <Application>Microsoft Office Word</Application>
  <DocSecurity>0</DocSecurity>
  <Lines>73</Lines>
  <Paragraphs>20</Paragraphs>
  <ScaleCrop>false</ScaleCrop>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Gross</dc:creator>
  <cp:keywords/>
  <dc:description/>
  <cp:lastModifiedBy>Mimi Gross</cp:lastModifiedBy>
  <cp:revision>215</cp:revision>
  <dcterms:created xsi:type="dcterms:W3CDTF">2025-06-26T00:58:00Z</dcterms:created>
  <dcterms:modified xsi:type="dcterms:W3CDTF">2025-07-08T23:53:00Z</dcterms:modified>
</cp:coreProperties>
</file>