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1955" w14:textId="42CD7658" w:rsidR="004B027C" w:rsidRDefault="004B027C" w:rsidP="00A3655D">
      <w:pPr>
        <w:jc w:val="center"/>
      </w:pPr>
      <w:r>
        <w:t xml:space="preserve">Yoga for Brain Health </w:t>
      </w:r>
    </w:p>
    <w:p w14:paraId="3EB5720D" w14:textId="7092E460" w:rsidR="00A3655D" w:rsidRDefault="00A3655D" w:rsidP="00A3655D">
      <w:pPr>
        <w:jc w:val="center"/>
      </w:pPr>
      <w:r>
        <w:t>Care Plan Session 1</w:t>
      </w:r>
    </w:p>
    <w:p w14:paraId="51E5269A" w14:textId="77777777" w:rsidR="00A3655D" w:rsidRDefault="00A3655D" w:rsidP="00A3655D"/>
    <w:p w14:paraId="07599B98" w14:textId="4BC8D9EE" w:rsidR="00A3655D" w:rsidRDefault="00A3655D" w:rsidP="00A3655D">
      <w:r w:rsidRPr="00A3655D">
        <w:t xml:space="preserve">Seniors (67-80 y/o) with chronic multi-site body pain, joint pain, and stiffness associated with arthritis in the back, hands, hips, knees, and shoulders. In addition, Sandy has osteopenia, while Donna and </w:t>
      </w:r>
      <w:proofErr w:type="spellStart"/>
      <w:r w:rsidRPr="00A3655D">
        <w:t>Ninetta</w:t>
      </w:r>
      <w:proofErr w:type="spellEnd"/>
      <w:r w:rsidRPr="00A3655D">
        <w:t xml:space="preserve"> have osteoporosis; Nina and Sandy have a heart condition. </w:t>
      </w:r>
      <w:proofErr w:type="spellStart"/>
      <w:r w:rsidRPr="00A3655D">
        <w:t>Ninetta</w:t>
      </w:r>
      <w:proofErr w:type="spellEnd"/>
      <w:r w:rsidRPr="00A3655D">
        <w:t xml:space="preserve"> also has deep vein thrombosis in her left leg and pain, which may limit her ability to find a comfortable position when seated and/or standing. Additionally, Donna has vertigo in her left ear, which may affect her balance during physical movements, and she has sensorineural hearing loss (SNHL) in both ears, which can make it difficult for her to follow verbal instructions and engage with others. It is important for her to be able to see the instructor demonstrate any movements for her and with her. Donna is also short, and props (blocks) are needed to make her comfortable. Sandy has lymphedema with significant pain in her hips when walking and standing, pain in her right shoulder when stretching too high and when putting stress on it, stiffness and pain in her knees, limited mobility due to excessive weight, and swelling and puffiness in her feet, legs, hands, and arms, which may limit her ability to sit and concentrate for prolonged periods of time. Both </w:t>
      </w:r>
      <w:proofErr w:type="spellStart"/>
      <w:r w:rsidRPr="00A3655D">
        <w:t>Ninetta</w:t>
      </w:r>
      <w:proofErr w:type="spellEnd"/>
      <w:r w:rsidRPr="00A3655D">
        <w:t xml:space="preserve"> and Sandy experience depression, and Sandy experiences lethargy. Sandy also has some breathing issues that may affect her breathing practices. </w:t>
      </w:r>
      <w:proofErr w:type="spellStart"/>
      <w:r w:rsidRPr="00A3655D">
        <w:t>Ninetta</w:t>
      </w:r>
      <w:proofErr w:type="spellEnd"/>
      <w:r w:rsidRPr="00A3655D">
        <w:t>, Donna, and Sandy all have a positive mindset, are eloquent and patient listeners</w:t>
      </w:r>
      <w:r>
        <w:t xml:space="preserve">. They enjoy each other’s company and </w:t>
      </w:r>
      <w:r w:rsidRPr="00A3655D">
        <w:t>are excited about learning from each other and about yoga.</w:t>
      </w:r>
      <w:r>
        <w:t xml:space="preserve"> All of them are </w:t>
      </w:r>
      <w:r>
        <w:t xml:space="preserve">Also taking care of </w:t>
      </w:r>
      <w:r>
        <w:t xml:space="preserve">a </w:t>
      </w:r>
      <w:r>
        <w:t xml:space="preserve">healthy lifestyle, mental stimulation, social connection, stress management, and medical check-up. </w:t>
      </w:r>
    </w:p>
    <w:p w14:paraId="20EE993A" w14:textId="3B9C0A30" w:rsidR="00A3655D" w:rsidRDefault="00A3655D" w:rsidP="00A3655D">
      <w:r>
        <w:t xml:space="preserve">Emphasis: </w:t>
      </w:r>
      <w:r>
        <w:t>physical (motor skills, balance, coordination), emotional (mood regulation, stress management, social interactions) and cognitive functions (thinking learning, memory, problem-solving, decision-making).</w:t>
      </w:r>
    </w:p>
    <w:p w14:paraId="7C791138" w14:textId="7A6D4A9C" w:rsidR="00A3655D" w:rsidRDefault="00A3655D" w:rsidP="00A3655D">
      <w:r>
        <w:t>Props: Chair</w:t>
      </w:r>
      <w:r>
        <w:t xml:space="preserve">s and tables. </w:t>
      </w:r>
    </w:p>
    <w:p w14:paraId="4B9698AA" w14:textId="77777777" w:rsidR="00A3655D" w:rsidRDefault="00A3655D" w:rsidP="00A3655D"/>
    <w:p w14:paraId="6B6B8D65" w14:textId="77777777" w:rsidR="00A3655D" w:rsidRDefault="00A3655D" w:rsidP="00A3655D">
      <w:r>
        <w:t>Check-in</w:t>
      </w:r>
    </w:p>
    <w:p w14:paraId="706D0197" w14:textId="77777777" w:rsidR="00A3655D" w:rsidRDefault="00A3655D" w:rsidP="00A3655D">
      <w:r>
        <w:t>What is brain health? Cognitive, Emotional, Physical</w:t>
      </w:r>
    </w:p>
    <w:p w14:paraId="3731BA51" w14:textId="095F4D95" w:rsidR="00A3655D" w:rsidRDefault="00A3655D" w:rsidP="00A3655D">
      <w:r>
        <w:t xml:space="preserve">How does poetry help with mental health? </w:t>
      </w:r>
    </w:p>
    <w:p w14:paraId="56CA5281" w14:textId="77777777" w:rsidR="00A3655D" w:rsidRDefault="00A3655D" w:rsidP="00A3655D"/>
    <w:p w14:paraId="20E2ED80" w14:textId="20DBE633" w:rsidR="00A3655D" w:rsidRDefault="00A3655D" w:rsidP="00A3655D">
      <w:pPr>
        <w:pStyle w:val="ListParagraph"/>
        <w:numPr>
          <w:ilvl w:val="0"/>
          <w:numId w:val="4"/>
        </w:numPr>
      </w:pPr>
      <w:r>
        <w:t>Centering Poetry</w:t>
      </w:r>
    </w:p>
    <w:p w14:paraId="3CBE13DA" w14:textId="33E69364" w:rsidR="00A3655D" w:rsidRDefault="00A3655D" w:rsidP="00A3655D">
      <w:pPr>
        <w:pStyle w:val="ListParagraph"/>
        <w:numPr>
          <w:ilvl w:val="0"/>
          <w:numId w:val="4"/>
        </w:numPr>
      </w:pPr>
      <w:r>
        <w:t>Breath Awareness</w:t>
      </w:r>
    </w:p>
    <w:p w14:paraId="1C7C9C25" w14:textId="6256710A" w:rsidR="00A3655D" w:rsidRDefault="00A3655D" w:rsidP="00A3655D">
      <w:pPr>
        <w:pStyle w:val="ListParagraph"/>
        <w:numPr>
          <w:ilvl w:val="0"/>
          <w:numId w:val="4"/>
        </w:numPr>
      </w:pPr>
      <w:r>
        <w:t xml:space="preserve">Physical </w:t>
      </w:r>
      <w:r>
        <w:t>(movements for both sides of the brain)</w:t>
      </w:r>
    </w:p>
    <w:p w14:paraId="2786AE7D" w14:textId="66D2B20A" w:rsidR="00A3655D" w:rsidRDefault="00A3655D" w:rsidP="00A3655D">
      <w:proofErr w:type="spellStart"/>
      <w:r>
        <w:t>Edeltraud</w:t>
      </w:r>
      <w:proofErr w:type="spellEnd"/>
      <w:r>
        <w:t xml:space="preserve"> </w:t>
      </w:r>
      <w:proofErr w:type="spellStart"/>
      <w:r>
        <w:t>Rohnfeld</w:t>
      </w:r>
      <w:proofErr w:type="spellEnd"/>
      <w:r>
        <w:t xml:space="preserve">. </w:t>
      </w:r>
      <w:r w:rsidRPr="00A3655D">
        <w:rPr>
          <w:i/>
          <w:iCs/>
        </w:rPr>
        <w:t xml:space="preserve">Chair </w:t>
      </w:r>
      <w:r w:rsidRPr="00A3655D">
        <w:rPr>
          <w:i/>
          <w:iCs/>
        </w:rPr>
        <w:t>Yoga</w:t>
      </w:r>
      <w:r w:rsidRPr="00A3655D">
        <w:rPr>
          <w:i/>
          <w:iCs/>
        </w:rPr>
        <w:t>: Seated Exercises for Health and Well-being</w:t>
      </w:r>
      <w:r>
        <w:t xml:space="preserve"> </w:t>
      </w:r>
      <w:r>
        <w:t xml:space="preserve">(2012). </w:t>
      </w:r>
    </w:p>
    <w:p w14:paraId="6F2080DC" w14:textId="30FCB993" w:rsidR="00A3655D" w:rsidRDefault="00A3655D" w:rsidP="00A3655D">
      <w:pPr>
        <w:pStyle w:val="ListParagraph"/>
        <w:numPr>
          <w:ilvl w:val="0"/>
          <w:numId w:val="3"/>
        </w:numPr>
      </w:pPr>
      <w:r>
        <w:t>Clang exercise</w:t>
      </w:r>
    </w:p>
    <w:p w14:paraId="4CFC75CD" w14:textId="77777777" w:rsidR="00A3655D" w:rsidRDefault="00A3655D" w:rsidP="00A3655D">
      <w:pPr>
        <w:pStyle w:val="ListParagraph"/>
        <w:numPr>
          <w:ilvl w:val="0"/>
          <w:numId w:val="3"/>
        </w:numPr>
      </w:pPr>
      <w:r>
        <w:t>Gong exercise</w:t>
      </w:r>
    </w:p>
    <w:p w14:paraId="0C40194F" w14:textId="77777777" w:rsidR="00A3655D" w:rsidRDefault="00A3655D" w:rsidP="00A3655D">
      <w:pPr>
        <w:pStyle w:val="ListParagraph"/>
        <w:numPr>
          <w:ilvl w:val="0"/>
          <w:numId w:val="3"/>
        </w:numPr>
      </w:pPr>
      <w:r>
        <w:t>Raising opposite arm and leg</w:t>
      </w:r>
    </w:p>
    <w:p w14:paraId="1217AB64" w14:textId="77777777" w:rsidR="00A3655D" w:rsidRDefault="00A3655D" w:rsidP="00A3655D">
      <w:pPr>
        <w:pStyle w:val="ListParagraph"/>
        <w:numPr>
          <w:ilvl w:val="0"/>
          <w:numId w:val="3"/>
        </w:numPr>
      </w:pPr>
      <w:r>
        <w:t>Hand-to knee cross patterning exercise – increases power of concentration</w:t>
      </w:r>
    </w:p>
    <w:p w14:paraId="3116DDF1" w14:textId="77777777" w:rsidR="00A3655D" w:rsidRDefault="00A3655D" w:rsidP="00A3655D">
      <w:pPr>
        <w:pStyle w:val="ListParagraph"/>
        <w:numPr>
          <w:ilvl w:val="0"/>
          <w:numId w:val="3"/>
        </w:numPr>
      </w:pPr>
      <w:r>
        <w:t>Balancing Pose</w:t>
      </w:r>
    </w:p>
    <w:p w14:paraId="554D2C62" w14:textId="77777777" w:rsidR="00A3655D" w:rsidRDefault="00A3655D" w:rsidP="00A3655D">
      <w:pPr>
        <w:pStyle w:val="ListParagraph"/>
        <w:numPr>
          <w:ilvl w:val="0"/>
          <w:numId w:val="3"/>
        </w:numPr>
      </w:pPr>
      <w:r>
        <w:t>Horizontal Figure of Eight</w:t>
      </w:r>
    </w:p>
    <w:p w14:paraId="0CAC9089" w14:textId="1D0B0DAF" w:rsidR="00A3655D" w:rsidRDefault="00A3655D" w:rsidP="00A3655D">
      <w:r>
        <w:t>Breathing – alternate nostril breathing</w:t>
      </w:r>
      <w:r>
        <w:t xml:space="preserve"> – step 1</w:t>
      </w:r>
    </w:p>
    <w:p w14:paraId="36AE527C" w14:textId="21856019" w:rsidR="00A3655D" w:rsidRDefault="00A3655D" w:rsidP="00A3655D">
      <w:r>
        <w:t>Meditation</w:t>
      </w:r>
      <w:r>
        <w:t xml:space="preserve"> (poetry)</w:t>
      </w:r>
    </w:p>
    <w:p w14:paraId="3E1D4B09" w14:textId="77777777" w:rsidR="00A3655D" w:rsidRDefault="00A3655D" w:rsidP="00A3655D"/>
    <w:p w14:paraId="5A1D50EF" w14:textId="77777777" w:rsidR="0000170C" w:rsidRDefault="0000170C"/>
    <w:sectPr w:rsidR="00001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71A96"/>
    <w:multiLevelType w:val="multilevel"/>
    <w:tmpl w:val="6746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95CA5"/>
    <w:multiLevelType w:val="hybridMultilevel"/>
    <w:tmpl w:val="C2D8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C9756A"/>
    <w:multiLevelType w:val="hybridMultilevel"/>
    <w:tmpl w:val="C9569B00"/>
    <w:lvl w:ilvl="0" w:tplc="03DC5ED0">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94F7D"/>
    <w:multiLevelType w:val="hybridMultilevel"/>
    <w:tmpl w:val="E4AE9F30"/>
    <w:lvl w:ilvl="0" w:tplc="2EA861E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585083">
    <w:abstractNumId w:val="0"/>
  </w:num>
  <w:num w:numId="2" w16cid:durableId="1213998981">
    <w:abstractNumId w:val="1"/>
  </w:num>
  <w:num w:numId="3" w16cid:durableId="1503351533">
    <w:abstractNumId w:val="3"/>
  </w:num>
  <w:num w:numId="4" w16cid:durableId="102771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0C"/>
    <w:rsid w:val="0000170C"/>
    <w:rsid w:val="004B027C"/>
    <w:rsid w:val="007B4B29"/>
    <w:rsid w:val="00A3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72E429"/>
  <w15:chartTrackingRefBased/>
  <w15:docId w15:val="{7093E2E6-5A43-6D41-80D3-0DCFAEB6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1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1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70C"/>
    <w:rPr>
      <w:rFonts w:eastAsiaTheme="majorEastAsia" w:cstheme="majorBidi"/>
      <w:color w:val="272727" w:themeColor="text1" w:themeTint="D8"/>
    </w:rPr>
  </w:style>
  <w:style w:type="paragraph" w:styleId="Title">
    <w:name w:val="Title"/>
    <w:basedOn w:val="Normal"/>
    <w:next w:val="Normal"/>
    <w:link w:val="TitleChar"/>
    <w:uiPriority w:val="10"/>
    <w:qFormat/>
    <w:rsid w:val="00001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70C"/>
    <w:pPr>
      <w:spacing w:before="160"/>
      <w:jc w:val="center"/>
    </w:pPr>
    <w:rPr>
      <w:i/>
      <w:iCs/>
      <w:color w:val="404040" w:themeColor="text1" w:themeTint="BF"/>
    </w:rPr>
  </w:style>
  <w:style w:type="character" w:customStyle="1" w:styleId="QuoteChar">
    <w:name w:val="Quote Char"/>
    <w:basedOn w:val="DefaultParagraphFont"/>
    <w:link w:val="Quote"/>
    <w:uiPriority w:val="29"/>
    <w:rsid w:val="0000170C"/>
    <w:rPr>
      <w:i/>
      <w:iCs/>
      <w:color w:val="404040" w:themeColor="text1" w:themeTint="BF"/>
    </w:rPr>
  </w:style>
  <w:style w:type="paragraph" w:styleId="ListParagraph">
    <w:name w:val="List Paragraph"/>
    <w:basedOn w:val="Normal"/>
    <w:uiPriority w:val="34"/>
    <w:qFormat/>
    <w:rsid w:val="0000170C"/>
    <w:pPr>
      <w:ind w:left="720"/>
      <w:contextualSpacing/>
    </w:pPr>
  </w:style>
  <w:style w:type="character" w:styleId="IntenseEmphasis">
    <w:name w:val="Intense Emphasis"/>
    <w:basedOn w:val="DefaultParagraphFont"/>
    <w:uiPriority w:val="21"/>
    <w:qFormat/>
    <w:rsid w:val="0000170C"/>
    <w:rPr>
      <w:i/>
      <w:iCs/>
      <w:color w:val="0F4761" w:themeColor="accent1" w:themeShade="BF"/>
    </w:rPr>
  </w:style>
  <w:style w:type="paragraph" w:styleId="IntenseQuote">
    <w:name w:val="Intense Quote"/>
    <w:basedOn w:val="Normal"/>
    <w:next w:val="Normal"/>
    <w:link w:val="IntenseQuoteChar"/>
    <w:uiPriority w:val="30"/>
    <w:qFormat/>
    <w:rsid w:val="00001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70C"/>
    <w:rPr>
      <w:i/>
      <w:iCs/>
      <w:color w:val="0F4761" w:themeColor="accent1" w:themeShade="BF"/>
    </w:rPr>
  </w:style>
  <w:style w:type="character" w:styleId="IntenseReference">
    <w:name w:val="Intense Reference"/>
    <w:basedOn w:val="DefaultParagraphFont"/>
    <w:uiPriority w:val="32"/>
    <w:qFormat/>
    <w:rsid w:val="0000170C"/>
    <w:rPr>
      <w:b/>
      <w:bCs/>
      <w:smallCaps/>
      <w:color w:val="0F4761" w:themeColor="accent1" w:themeShade="BF"/>
      <w:spacing w:val="5"/>
    </w:rPr>
  </w:style>
  <w:style w:type="character" w:styleId="Strong">
    <w:name w:val="Strong"/>
    <w:basedOn w:val="DefaultParagraphFont"/>
    <w:uiPriority w:val="22"/>
    <w:qFormat/>
    <w:rsid w:val="00A3655D"/>
    <w:rPr>
      <w:b/>
      <w:bCs/>
    </w:rPr>
  </w:style>
  <w:style w:type="character" w:customStyle="1" w:styleId="apple-converted-space">
    <w:name w:val="apple-converted-space"/>
    <w:basedOn w:val="DefaultParagraphFont"/>
    <w:rsid w:val="00A3655D"/>
  </w:style>
  <w:style w:type="character" w:styleId="Hyperlink">
    <w:name w:val="Hyperlink"/>
    <w:basedOn w:val="DefaultParagraphFont"/>
    <w:uiPriority w:val="99"/>
    <w:unhideWhenUsed/>
    <w:rsid w:val="00A365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031893">
      <w:bodyDiv w:val="1"/>
      <w:marLeft w:val="0"/>
      <w:marRight w:val="0"/>
      <w:marTop w:val="0"/>
      <w:marBottom w:val="0"/>
      <w:divBdr>
        <w:top w:val="none" w:sz="0" w:space="0" w:color="auto"/>
        <w:left w:val="none" w:sz="0" w:space="0" w:color="auto"/>
        <w:bottom w:val="none" w:sz="0" w:space="0" w:color="auto"/>
        <w:right w:val="none" w:sz="0" w:space="0" w:color="auto"/>
      </w:divBdr>
      <w:divsChild>
        <w:div w:id="275259109">
          <w:marLeft w:val="0"/>
          <w:marRight w:val="0"/>
          <w:marTop w:val="0"/>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Matysiak</dc:creator>
  <cp:keywords/>
  <dc:description/>
  <cp:lastModifiedBy>Angela Matysiak</cp:lastModifiedBy>
  <cp:revision>3</cp:revision>
  <dcterms:created xsi:type="dcterms:W3CDTF">2025-03-21T04:16:00Z</dcterms:created>
  <dcterms:modified xsi:type="dcterms:W3CDTF">2025-03-21T05:59:00Z</dcterms:modified>
</cp:coreProperties>
</file>