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67C152" w14:textId="7F6DCFB0" w:rsidR="006C2AAC" w:rsidRPr="00A7604C" w:rsidRDefault="00A7604C" w:rsidP="00A7604C">
      <w:pPr>
        <w:spacing w:after="0" w:line="240" w:lineRule="auto"/>
        <w:rPr>
          <w:rFonts w:ascii="Arial" w:hAnsi="Arial" w:cs="Arial"/>
          <w:b/>
          <w:bCs/>
          <w:sz w:val="24"/>
          <w:szCs w:val="24"/>
        </w:rPr>
      </w:pPr>
      <w:r w:rsidRPr="00A7604C">
        <w:rPr>
          <w:rFonts w:ascii="Arial" w:hAnsi="Arial" w:cs="Arial"/>
          <w:b/>
          <w:bCs/>
          <w:sz w:val="24"/>
          <w:szCs w:val="24"/>
        </w:rPr>
        <w:t>Care Plan for client #</w:t>
      </w:r>
      <w:r w:rsidR="00C216A0">
        <w:rPr>
          <w:rFonts w:ascii="Arial" w:hAnsi="Arial" w:cs="Arial"/>
          <w:b/>
          <w:bCs/>
          <w:sz w:val="24"/>
          <w:szCs w:val="24"/>
        </w:rPr>
        <w:t xml:space="preserve"> 7</w:t>
      </w:r>
    </w:p>
    <w:p w14:paraId="5D385810" w14:textId="1FF6E514" w:rsidR="00A7604C" w:rsidRPr="00A7604C" w:rsidRDefault="00A7604C" w:rsidP="00A7604C">
      <w:pPr>
        <w:spacing w:after="0" w:line="240" w:lineRule="auto"/>
        <w:rPr>
          <w:rFonts w:ascii="Arial" w:hAnsi="Arial" w:cs="Arial"/>
          <w:b/>
          <w:bCs/>
          <w:sz w:val="24"/>
          <w:szCs w:val="24"/>
        </w:rPr>
      </w:pPr>
      <w:r w:rsidRPr="00A7604C">
        <w:rPr>
          <w:rFonts w:ascii="Arial" w:hAnsi="Arial" w:cs="Arial"/>
          <w:b/>
          <w:bCs/>
          <w:sz w:val="24"/>
          <w:szCs w:val="24"/>
        </w:rPr>
        <w:t xml:space="preserve">Client initial: </w:t>
      </w:r>
      <w:r w:rsidR="00C216A0">
        <w:rPr>
          <w:rFonts w:ascii="Arial" w:hAnsi="Arial" w:cs="Arial"/>
          <w:b/>
          <w:bCs/>
          <w:sz w:val="24"/>
          <w:szCs w:val="24"/>
        </w:rPr>
        <w:t>JB</w:t>
      </w:r>
    </w:p>
    <w:p w14:paraId="3DC4792E" w14:textId="77777777" w:rsidR="00A7604C" w:rsidRPr="00A7604C" w:rsidRDefault="00A7604C" w:rsidP="00A7604C">
      <w:pPr>
        <w:spacing w:after="0" w:line="240" w:lineRule="auto"/>
        <w:rPr>
          <w:rFonts w:ascii="Arial" w:hAnsi="Arial" w:cs="Arial"/>
        </w:rPr>
      </w:pPr>
    </w:p>
    <w:p w14:paraId="69D87F56" w14:textId="0565EDFB" w:rsidR="00A7604C" w:rsidRPr="00A7604C" w:rsidRDefault="00A7604C" w:rsidP="00A7604C">
      <w:pPr>
        <w:pStyle w:val="NormalWeb"/>
        <w:shd w:val="clear" w:color="auto" w:fill="FFFFFF"/>
        <w:spacing w:before="0" w:beforeAutospacing="0" w:after="0" w:afterAutospacing="0"/>
        <w:rPr>
          <w:rFonts w:ascii="Arial" w:hAnsi="Arial" w:cs="Arial"/>
          <w:color w:val="000000"/>
          <w:sz w:val="22"/>
          <w:szCs w:val="22"/>
        </w:rPr>
      </w:pPr>
      <w:r w:rsidRPr="00A7604C">
        <w:rPr>
          <w:rFonts w:ascii="Arial" w:hAnsi="Arial" w:cs="Arial"/>
          <w:b/>
          <w:bCs/>
          <w:sz w:val="22"/>
          <w:szCs w:val="22"/>
        </w:rPr>
        <w:t>Client goals</w:t>
      </w:r>
      <w:r w:rsidRPr="00A7604C">
        <w:rPr>
          <w:rFonts w:ascii="Arial" w:hAnsi="Arial" w:cs="Arial"/>
          <w:sz w:val="22"/>
          <w:szCs w:val="22"/>
        </w:rPr>
        <w:t xml:space="preserve">: </w:t>
      </w:r>
      <w:r w:rsidR="00C216A0">
        <w:rPr>
          <w:rFonts w:ascii="Arial" w:hAnsi="Arial" w:cs="Arial"/>
          <w:color w:val="000000"/>
          <w:sz w:val="22"/>
          <w:szCs w:val="22"/>
          <w:shd w:val="clear" w:color="auto" w:fill="FFFFFF"/>
        </w:rPr>
        <w:t>find pathways for balance during the time of great stress and anxiety</w:t>
      </w:r>
    </w:p>
    <w:p w14:paraId="330E7A6A" w14:textId="50814333" w:rsidR="00A7604C" w:rsidRDefault="00A7604C" w:rsidP="00A7604C">
      <w:pPr>
        <w:pStyle w:val="NormalWeb"/>
        <w:shd w:val="clear" w:color="auto" w:fill="FFFFFF"/>
        <w:spacing w:before="0" w:beforeAutospacing="0" w:after="0" w:afterAutospacing="0"/>
        <w:rPr>
          <w:rStyle w:val="Strong"/>
          <w:rFonts w:ascii="Arial" w:eastAsiaTheme="majorEastAsia" w:hAnsi="Arial" w:cs="Arial"/>
          <w:color w:val="000000"/>
          <w:sz w:val="22"/>
          <w:szCs w:val="22"/>
          <w:shd w:val="clear" w:color="auto" w:fill="FFFFFF"/>
        </w:rPr>
      </w:pPr>
      <w:r w:rsidRPr="00A7604C">
        <w:rPr>
          <w:rStyle w:val="Strong"/>
          <w:rFonts w:ascii="Arial" w:eastAsiaTheme="majorEastAsia" w:hAnsi="Arial" w:cs="Arial"/>
          <w:color w:val="000000"/>
          <w:sz w:val="22"/>
          <w:szCs w:val="22"/>
          <w:shd w:val="clear" w:color="auto" w:fill="FFFFFF"/>
        </w:rPr>
        <w:t> </w:t>
      </w:r>
    </w:p>
    <w:p w14:paraId="300047EA" w14:textId="0ABCD47D" w:rsidR="00A7604C" w:rsidRDefault="00A7604C" w:rsidP="00A7604C">
      <w:pPr>
        <w:pStyle w:val="NormalWeb"/>
        <w:shd w:val="clear" w:color="auto" w:fill="FFFFFF"/>
        <w:spacing w:before="0" w:beforeAutospacing="0" w:after="0" w:afterAutospacing="0"/>
        <w:rPr>
          <w:rStyle w:val="Strong"/>
          <w:rFonts w:ascii="Arial" w:eastAsiaTheme="majorEastAsia" w:hAnsi="Arial" w:cs="Arial"/>
          <w:color w:val="000000"/>
          <w:sz w:val="22"/>
          <w:szCs w:val="22"/>
          <w:shd w:val="clear" w:color="auto" w:fill="FFFFFF"/>
        </w:rPr>
      </w:pPr>
      <w:r>
        <w:rPr>
          <w:rStyle w:val="Strong"/>
          <w:rFonts w:ascii="Arial" w:eastAsiaTheme="majorEastAsia" w:hAnsi="Arial" w:cs="Arial"/>
          <w:color w:val="000000"/>
          <w:sz w:val="22"/>
          <w:szCs w:val="22"/>
          <w:shd w:val="clear" w:color="auto" w:fill="FFFFFF"/>
        </w:rPr>
        <w:t>Physical/energetic kosha assessment and care plan (including off the mat):</w:t>
      </w:r>
    </w:p>
    <w:p w14:paraId="6D9AFE70" w14:textId="28A0E6B2" w:rsidR="00A7604C" w:rsidRDefault="00A7604C" w:rsidP="00A7604C">
      <w:pPr>
        <w:pStyle w:val="NormalWeb"/>
        <w:shd w:val="clear" w:color="auto" w:fill="FFFFFF"/>
        <w:spacing w:before="0" w:beforeAutospacing="0" w:after="0" w:afterAutospacing="0"/>
        <w:rPr>
          <w:rStyle w:val="Strong"/>
          <w:rFonts w:ascii="Arial" w:eastAsiaTheme="majorEastAsia" w:hAnsi="Arial" w:cs="Arial"/>
          <w:b w:val="0"/>
          <w:bCs w:val="0"/>
          <w:color w:val="000000"/>
          <w:sz w:val="22"/>
          <w:szCs w:val="22"/>
          <w:shd w:val="clear" w:color="auto" w:fill="FFFFFF"/>
        </w:rPr>
      </w:pPr>
      <w:r w:rsidRPr="00A7604C">
        <w:rPr>
          <w:rStyle w:val="Strong"/>
          <w:rFonts w:ascii="Arial" w:eastAsiaTheme="majorEastAsia" w:hAnsi="Arial" w:cs="Arial"/>
          <w:b w:val="0"/>
          <w:bCs w:val="0"/>
          <w:color w:val="000000"/>
          <w:sz w:val="22"/>
          <w:szCs w:val="22"/>
          <w:u w:val="single"/>
          <w:shd w:val="clear" w:color="auto" w:fill="FFFFFF"/>
        </w:rPr>
        <w:t>Affliction</w:t>
      </w:r>
      <w:r>
        <w:rPr>
          <w:rStyle w:val="Strong"/>
          <w:rFonts w:ascii="Arial" w:eastAsiaTheme="majorEastAsia" w:hAnsi="Arial" w:cs="Arial"/>
          <w:b w:val="0"/>
          <w:bCs w:val="0"/>
          <w:color w:val="000000"/>
          <w:sz w:val="22"/>
          <w:szCs w:val="22"/>
          <w:shd w:val="clear" w:color="auto" w:fill="FFFFFF"/>
        </w:rPr>
        <w:t xml:space="preserve">: </w:t>
      </w:r>
      <w:r w:rsidR="00C216A0">
        <w:rPr>
          <w:rStyle w:val="Strong"/>
          <w:rFonts w:ascii="Arial" w:eastAsiaTheme="majorEastAsia" w:hAnsi="Arial" w:cs="Arial"/>
          <w:b w:val="0"/>
          <w:bCs w:val="0"/>
          <w:color w:val="000000"/>
          <w:sz w:val="22"/>
          <w:szCs w:val="22"/>
          <w:shd w:val="clear" w:color="auto" w:fill="FFFFFF"/>
        </w:rPr>
        <w:t>The client is in good physical health, but due to stress she has tight muscles. She also has mild bursitis of the right knee, but this does not impact her mobility or ability to carry out daily activities. She feels fatigued and lethargic at times. Her affliction is stress and anxiety.</w:t>
      </w:r>
    </w:p>
    <w:p w14:paraId="7960F59E" w14:textId="65E881E2" w:rsidR="007362B1" w:rsidRDefault="007362B1" w:rsidP="00A7604C">
      <w:pPr>
        <w:pStyle w:val="NormalWeb"/>
        <w:shd w:val="clear" w:color="auto" w:fill="FFFFFF"/>
        <w:spacing w:before="0" w:beforeAutospacing="0" w:after="0" w:afterAutospacing="0"/>
        <w:rPr>
          <w:rStyle w:val="Strong"/>
          <w:rFonts w:ascii="Arial" w:eastAsiaTheme="majorEastAsia" w:hAnsi="Arial" w:cs="Arial"/>
          <w:b w:val="0"/>
          <w:bCs w:val="0"/>
          <w:color w:val="000000"/>
          <w:sz w:val="22"/>
          <w:szCs w:val="22"/>
          <w:shd w:val="clear" w:color="auto" w:fill="FFFFFF"/>
        </w:rPr>
      </w:pPr>
      <w:r>
        <w:rPr>
          <w:rStyle w:val="Strong"/>
          <w:rFonts w:ascii="Arial" w:eastAsiaTheme="majorEastAsia" w:hAnsi="Arial" w:cs="Arial"/>
          <w:b w:val="0"/>
          <w:bCs w:val="0"/>
          <w:color w:val="000000"/>
          <w:sz w:val="22"/>
          <w:szCs w:val="22"/>
          <w:shd w:val="clear" w:color="auto" w:fill="FFFFFF"/>
        </w:rPr>
        <w:tab/>
        <w:t xml:space="preserve">Gunas – </w:t>
      </w:r>
      <w:r w:rsidR="00C216A0">
        <w:rPr>
          <w:rStyle w:val="Strong"/>
          <w:rFonts w:ascii="Arial" w:eastAsiaTheme="majorEastAsia" w:hAnsi="Arial" w:cs="Arial"/>
          <w:b w:val="0"/>
          <w:bCs w:val="0"/>
          <w:color w:val="000000"/>
          <w:sz w:val="22"/>
          <w:szCs w:val="22"/>
          <w:shd w:val="clear" w:color="auto" w:fill="FFFFFF"/>
        </w:rPr>
        <w:t>Tamas</w:t>
      </w:r>
    </w:p>
    <w:p w14:paraId="7D386C9B" w14:textId="14BAE2B1" w:rsidR="007362B1" w:rsidRPr="00A01288" w:rsidRDefault="007362B1" w:rsidP="00A7604C">
      <w:pPr>
        <w:pStyle w:val="NormalWeb"/>
        <w:shd w:val="clear" w:color="auto" w:fill="FFFFFF"/>
        <w:spacing w:before="0" w:beforeAutospacing="0" w:after="0" w:afterAutospacing="0"/>
        <w:rPr>
          <w:rFonts w:ascii="Helvetica Neue" w:hAnsi="Helvetica Neue"/>
          <w:color w:val="000000"/>
          <w:sz w:val="22"/>
          <w:szCs w:val="22"/>
        </w:rPr>
      </w:pPr>
      <w:r>
        <w:rPr>
          <w:rStyle w:val="Strong"/>
          <w:rFonts w:ascii="Arial" w:eastAsiaTheme="majorEastAsia" w:hAnsi="Arial" w:cs="Arial"/>
          <w:b w:val="0"/>
          <w:bCs w:val="0"/>
          <w:color w:val="000000"/>
          <w:sz w:val="22"/>
          <w:szCs w:val="22"/>
          <w:shd w:val="clear" w:color="auto" w:fill="FFFFFF"/>
        </w:rPr>
        <w:tab/>
        <w:t xml:space="preserve">Dosha – </w:t>
      </w:r>
      <w:r w:rsidR="00C216A0">
        <w:rPr>
          <w:rStyle w:val="Strong"/>
          <w:rFonts w:ascii="Arial" w:eastAsiaTheme="majorEastAsia" w:hAnsi="Arial" w:cs="Arial"/>
          <w:b w:val="0"/>
          <w:bCs w:val="0"/>
          <w:color w:val="000000"/>
          <w:sz w:val="22"/>
          <w:szCs w:val="22"/>
          <w:shd w:val="clear" w:color="auto" w:fill="FFFFFF"/>
        </w:rPr>
        <w:t>Vata</w:t>
      </w:r>
      <w:r>
        <w:rPr>
          <w:rStyle w:val="Strong"/>
          <w:rFonts w:ascii="Arial" w:eastAsiaTheme="majorEastAsia" w:hAnsi="Arial" w:cs="Arial"/>
          <w:b w:val="0"/>
          <w:bCs w:val="0"/>
          <w:color w:val="000000"/>
          <w:sz w:val="22"/>
          <w:szCs w:val="22"/>
          <w:shd w:val="clear" w:color="auto" w:fill="FFFFFF"/>
        </w:rPr>
        <w:t>/Kapha</w:t>
      </w:r>
    </w:p>
    <w:p w14:paraId="25BC5D38" w14:textId="6E1FFDE1" w:rsidR="00A7604C" w:rsidRDefault="00A7604C" w:rsidP="00A7604C">
      <w:pPr>
        <w:pStyle w:val="NormalWeb"/>
        <w:shd w:val="clear" w:color="auto" w:fill="FFFFFF"/>
        <w:spacing w:before="0" w:beforeAutospacing="0" w:after="0" w:afterAutospacing="0"/>
        <w:rPr>
          <w:rFonts w:ascii="Arial" w:hAnsi="Arial" w:cs="Arial"/>
          <w:color w:val="000000"/>
          <w:sz w:val="22"/>
          <w:szCs w:val="22"/>
        </w:rPr>
      </w:pPr>
    </w:p>
    <w:p w14:paraId="6D9BEE18" w14:textId="77777777" w:rsidR="00AD76DC" w:rsidRDefault="00A7604C" w:rsidP="00A7604C">
      <w:pPr>
        <w:pStyle w:val="NormalWeb"/>
        <w:shd w:val="clear" w:color="auto" w:fill="FFFFFF"/>
        <w:spacing w:before="0" w:beforeAutospacing="0" w:after="0" w:afterAutospacing="0"/>
        <w:rPr>
          <w:rFonts w:ascii="Arial" w:hAnsi="Arial" w:cs="Arial"/>
          <w:color w:val="000000"/>
          <w:sz w:val="22"/>
          <w:szCs w:val="22"/>
        </w:rPr>
      </w:pPr>
      <w:r w:rsidRPr="00AD76DC">
        <w:rPr>
          <w:rFonts w:ascii="Arial" w:hAnsi="Arial" w:cs="Arial"/>
          <w:b/>
          <w:bCs/>
          <w:color w:val="000000"/>
          <w:sz w:val="22"/>
          <w:szCs w:val="22"/>
        </w:rPr>
        <w:t>Care plan</w:t>
      </w:r>
      <w:r>
        <w:rPr>
          <w:rFonts w:ascii="Arial" w:hAnsi="Arial" w:cs="Arial"/>
          <w:color w:val="000000"/>
          <w:sz w:val="22"/>
          <w:szCs w:val="22"/>
        </w:rPr>
        <w:t xml:space="preserve">: </w:t>
      </w:r>
    </w:p>
    <w:p w14:paraId="4ECD5B75" w14:textId="57D24320" w:rsidR="00A7604C" w:rsidRDefault="00AD76DC" w:rsidP="00A7604C">
      <w:pPr>
        <w:pStyle w:val="NormalWeb"/>
        <w:shd w:val="clear" w:color="auto" w:fill="FFFFFF"/>
        <w:spacing w:before="0" w:beforeAutospacing="0" w:after="0" w:afterAutospacing="0"/>
        <w:rPr>
          <w:rFonts w:ascii="Arial" w:hAnsi="Arial" w:cs="Arial"/>
          <w:color w:val="000000"/>
          <w:sz w:val="22"/>
          <w:szCs w:val="22"/>
        </w:rPr>
      </w:pPr>
      <w:r w:rsidRPr="007960D0">
        <w:rPr>
          <w:rFonts w:ascii="Arial" w:hAnsi="Arial" w:cs="Arial"/>
          <w:color w:val="000000"/>
          <w:sz w:val="22"/>
          <w:szCs w:val="22"/>
          <w:u w:val="single"/>
        </w:rPr>
        <w:t xml:space="preserve">Physical </w:t>
      </w:r>
      <w:r w:rsidR="007960D0" w:rsidRPr="007960D0">
        <w:rPr>
          <w:rFonts w:ascii="Arial" w:hAnsi="Arial" w:cs="Arial"/>
          <w:color w:val="000000"/>
          <w:sz w:val="22"/>
          <w:szCs w:val="22"/>
          <w:u w:val="single"/>
        </w:rPr>
        <w:t>practice</w:t>
      </w:r>
      <w:r w:rsidR="007960D0">
        <w:rPr>
          <w:rFonts w:ascii="Arial" w:hAnsi="Arial" w:cs="Arial"/>
          <w:color w:val="000000"/>
          <w:sz w:val="22"/>
          <w:szCs w:val="22"/>
        </w:rPr>
        <w:t>: The</w:t>
      </w:r>
      <w:r w:rsidR="00A7604C">
        <w:rPr>
          <w:rFonts w:ascii="Arial" w:hAnsi="Arial" w:cs="Arial"/>
          <w:color w:val="000000"/>
          <w:sz w:val="22"/>
          <w:szCs w:val="22"/>
        </w:rPr>
        <w:t xml:space="preserve"> physical practice will focus on </w:t>
      </w:r>
      <w:r w:rsidR="00C216A0">
        <w:rPr>
          <w:rFonts w:ascii="Arial" w:hAnsi="Arial" w:cs="Arial"/>
          <w:color w:val="000000"/>
          <w:sz w:val="22"/>
          <w:szCs w:val="22"/>
        </w:rPr>
        <w:t xml:space="preserve">mindfulness practice; incorporating physical movement with breath. Each pose (except sun salutation) will be held between 30 seconds to 1 minute. </w:t>
      </w:r>
    </w:p>
    <w:p w14:paraId="2FF26FD2" w14:textId="21857153" w:rsidR="00A7604C" w:rsidRDefault="00A7604C" w:rsidP="00A7604C">
      <w:pPr>
        <w:pStyle w:val="NormalWeb"/>
        <w:numPr>
          <w:ilvl w:val="0"/>
          <w:numId w:val="1"/>
        </w:numPr>
        <w:shd w:val="clear" w:color="auto" w:fill="FFFFFF"/>
        <w:spacing w:before="0" w:beforeAutospacing="0" w:after="0" w:afterAutospacing="0"/>
        <w:rPr>
          <w:rFonts w:ascii="Arial" w:hAnsi="Arial" w:cs="Arial"/>
          <w:color w:val="000000"/>
          <w:sz w:val="22"/>
          <w:szCs w:val="22"/>
        </w:rPr>
      </w:pPr>
      <w:r>
        <w:rPr>
          <w:rFonts w:ascii="Arial" w:hAnsi="Arial" w:cs="Arial"/>
          <w:color w:val="000000"/>
          <w:sz w:val="22"/>
          <w:szCs w:val="22"/>
        </w:rPr>
        <w:t xml:space="preserve">Joint movement – especially, head &amp; neck, </w:t>
      </w:r>
      <w:r w:rsidR="00C216A0">
        <w:rPr>
          <w:rFonts w:ascii="Arial" w:hAnsi="Arial" w:cs="Arial"/>
          <w:color w:val="000000"/>
          <w:sz w:val="22"/>
          <w:szCs w:val="22"/>
        </w:rPr>
        <w:t>shoulder and spine</w:t>
      </w:r>
    </w:p>
    <w:p w14:paraId="75DDED09" w14:textId="735DC40F" w:rsidR="00A7604C" w:rsidRDefault="007362B1" w:rsidP="00A7604C">
      <w:pPr>
        <w:pStyle w:val="NormalWeb"/>
        <w:numPr>
          <w:ilvl w:val="0"/>
          <w:numId w:val="1"/>
        </w:numPr>
        <w:shd w:val="clear" w:color="auto" w:fill="FFFFFF"/>
        <w:spacing w:before="0" w:beforeAutospacing="0" w:after="0" w:afterAutospacing="0"/>
        <w:rPr>
          <w:rFonts w:ascii="Arial" w:hAnsi="Arial" w:cs="Arial"/>
          <w:color w:val="000000"/>
          <w:sz w:val="22"/>
          <w:szCs w:val="22"/>
        </w:rPr>
      </w:pPr>
      <w:r>
        <w:rPr>
          <w:rFonts w:ascii="Arial" w:hAnsi="Arial" w:cs="Arial"/>
          <w:color w:val="000000"/>
          <w:sz w:val="22"/>
          <w:szCs w:val="22"/>
        </w:rPr>
        <w:t>Sun Salutation</w:t>
      </w:r>
    </w:p>
    <w:p w14:paraId="17FF97C8" w14:textId="2B343863" w:rsidR="007362B1" w:rsidRDefault="007362B1" w:rsidP="00A7604C">
      <w:pPr>
        <w:pStyle w:val="NormalWeb"/>
        <w:numPr>
          <w:ilvl w:val="0"/>
          <w:numId w:val="1"/>
        </w:numPr>
        <w:shd w:val="clear" w:color="auto" w:fill="FFFFFF"/>
        <w:spacing w:before="0" w:beforeAutospacing="0" w:after="0" w:afterAutospacing="0"/>
        <w:rPr>
          <w:rFonts w:ascii="Arial" w:hAnsi="Arial" w:cs="Arial"/>
          <w:color w:val="000000"/>
          <w:sz w:val="22"/>
          <w:szCs w:val="22"/>
        </w:rPr>
      </w:pPr>
      <w:r>
        <w:rPr>
          <w:rFonts w:ascii="Arial" w:hAnsi="Arial" w:cs="Arial"/>
          <w:color w:val="000000"/>
          <w:sz w:val="22"/>
          <w:szCs w:val="22"/>
        </w:rPr>
        <w:t>Standing poses – chair, tree, triangle, lunge, warrior I, II, III</w:t>
      </w:r>
      <w:r w:rsidR="00C216A0">
        <w:rPr>
          <w:rFonts w:ascii="Arial" w:hAnsi="Arial" w:cs="Arial"/>
          <w:color w:val="000000"/>
          <w:sz w:val="22"/>
          <w:szCs w:val="22"/>
        </w:rPr>
        <w:t>, side angle pose</w:t>
      </w:r>
    </w:p>
    <w:p w14:paraId="3A37C3A0" w14:textId="7073E1ED" w:rsidR="007362B1" w:rsidRDefault="007362B1" w:rsidP="00A7604C">
      <w:pPr>
        <w:pStyle w:val="NormalWeb"/>
        <w:numPr>
          <w:ilvl w:val="0"/>
          <w:numId w:val="1"/>
        </w:numPr>
        <w:shd w:val="clear" w:color="auto" w:fill="FFFFFF"/>
        <w:spacing w:before="0" w:beforeAutospacing="0" w:after="0" w:afterAutospacing="0"/>
        <w:rPr>
          <w:rFonts w:ascii="Arial" w:hAnsi="Arial" w:cs="Arial"/>
          <w:color w:val="000000"/>
          <w:sz w:val="22"/>
          <w:szCs w:val="22"/>
        </w:rPr>
      </w:pPr>
      <w:r>
        <w:rPr>
          <w:rFonts w:ascii="Arial" w:hAnsi="Arial" w:cs="Arial"/>
          <w:color w:val="000000"/>
          <w:sz w:val="22"/>
          <w:szCs w:val="22"/>
        </w:rPr>
        <w:t xml:space="preserve">Back bend/core –cobra,  locust, </w:t>
      </w:r>
      <w:r w:rsidR="00C216A0">
        <w:rPr>
          <w:rFonts w:ascii="Arial" w:hAnsi="Arial" w:cs="Arial"/>
          <w:color w:val="000000"/>
          <w:sz w:val="22"/>
          <w:szCs w:val="22"/>
        </w:rPr>
        <w:t xml:space="preserve">bow, </w:t>
      </w:r>
      <w:r>
        <w:rPr>
          <w:rFonts w:ascii="Arial" w:hAnsi="Arial" w:cs="Arial"/>
          <w:color w:val="000000"/>
          <w:sz w:val="22"/>
          <w:szCs w:val="22"/>
        </w:rPr>
        <w:t xml:space="preserve">alternate lift arm and leg, </w:t>
      </w:r>
      <w:r w:rsidR="00C216A0">
        <w:rPr>
          <w:rFonts w:ascii="Arial" w:hAnsi="Arial" w:cs="Arial"/>
          <w:color w:val="000000"/>
          <w:sz w:val="22"/>
          <w:szCs w:val="22"/>
        </w:rPr>
        <w:t>Bridge</w:t>
      </w:r>
    </w:p>
    <w:p w14:paraId="21115EDF" w14:textId="461A0ADA" w:rsidR="007362B1" w:rsidRDefault="007362B1" w:rsidP="00A7604C">
      <w:pPr>
        <w:pStyle w:val="NormalWeb"/>
        <w:numPr>
          <w:ilvl w:val="0"/>
          <w:numId w:val="1"/>
        </w:numPr>
        <w:shd w:val="clear" w:color="auto" w:fill="FFFFFF"/>
        <w:spacing w:before="0" w:beforeAutospacing="0" w:after="0" w:afterAutospacing="0"/>
        <w:rPr>
          <w:rFonts w:ascii="Arial" w:hAnsi="Arial" w:cs="Arial"/>
          <w:color w:val="000000"/>
          <w:sz w:val="22"/>
          <w:szCs w:val="22"/>
        </w:rPr>
      </w:pPr>
      <w:r>
        <w:rPr>
          <w:rFonts w:ascii="Arial" w:hAnsi="Arial" w:cs="Arial"/>
          <w:color w:val="000000"/>
          <w:sz w:val="22"/>
          <w:szCs w:val="22"/>
        </w:rPr>
        <w:t>Forward bend – supine hand to big toes, supine pigeon, seated forward bend, staff pose</w:t>
      </w:r>
    </w:p>
    <w:p w14:paraId="66FD5442" w14:textId="2893F780" w:rsidR="007362B1" w:rsidRDefault="007362B1" w:rsidP="00A7604C">
      <w:pPr>
        <w:pStyle w:val="NormalWeb"/>
        <w:numPr>
          <w:ilvl w:val="0"/>
          <w:numId w:val="1"/>
        </w:numPr>
        <w:shd w:val="clear" w:color="auto" w:fill="FFFFFF"/>
        <w:spacing w:before="0" w:beforeAutospacing="0" w:after="0" w:afterAutospacing="0"/>
        <w:rPr>
          <w:rFonts w:ascii="Arial" w:hAnsi="Arial" w:cs="Arial"/>
          <w:color w:val="000000"/>
          <w:sz w:val="22"/>
          <w:szCs w:val="22"/>
        </w:rPr>
      </w:pPr>
      <w:r>
        <w:rPr>
          <w:rFonts w:ascii="Arial" w:hAnsi="Arial" w:cs="Arial"/>
          <w:color w:val="000000"/>
          <w:sz w:val="22"/>
          <w:szCs w:val="22"/>
        </w:rPr>
        <w:t xml:space="preserve">Twist – </w:t>
      </w:r>
      <w:r w:rsidR="00C216A0">
        <w:rPr>
          <w:rFonts w:ascii="Arial" w:hAnsi="Arial" w:cs="Arial"/>
          <w:color w:val="000000"/>
          <w:sz w:val="22"/>
          <w:szCs w:val="22"/>
        </w:rPr>
        <w:t>Seated twist, thread the needle</w:t>
      </w:r>
    </w:p>
    <w:p w14:paraId="75C4BA77" w14:textId="711FE28F" w:rsidR="007362B1" w:rsidRDefault="007362B1" w:rsidP="00A7604C">
      <w:pPr>
        <w:pStyle w:val="NormalWeb"/>
        <w:numPr>
          <w:ilvl w:val="0"/>
          <w:numId w:val="1"/>
        </w:numPr>
        <w:shd w:val="clear" w:color="auto" w:fill="FFFFFF"/>
        <w:spacing w:before="0" w:beforeAutospacing="0" w:after="0" w:afterAutospacing="0"/>
        <w:rPr>
          <w:rFonts w:ascii="Arial" w:hAnsi="Arial" w:cs="Arial"/>
          <w:color w:val="000000"/>
          <w:sz w:val="22"/>
          <w:szCs w:val="22"/>
        </w:rPr>
      </w:pPr>
      <w:r>
        <w:rPr>
          <w:rFonts w:ascii="Arial" w:hAnsi="Arial" w:cs="Arial"/>
          <w:color w:val="000000"/>
          <w:sz w:val="22"/>
          <w:szCs w:val="22"/>
        </w:rPr>
        <w:t>Inversion – Downward dog, legs up the chair</w:t>
      </w:r>
      <w:r w:rsidR="00C216A0">
        <w:rPr>
          <w:rFonts w:ascii="Arial" w:hAnsi="Arial" w:cs="Arial"/>
          <w:color w:val="000000"/>
          <w:sz w:val="22"/>
          <w:szCs w:val="22"/>
        </w:rPr>
        <w:t>, wide legged forward fold</w:t>
      </w:r>
    </w:p>
    <w:p w14:paraId="5628952E" w14:textId="2FD69367" w:rsidR="007362B1" w:rsidRDefault="007362B1" w:rsidP="00A7604C">
      <w:pPr>
        <w:pStyle w:val="NormalWeb"/>
        <w:numPr>
          <w:ilvl w:val="0"/>
          <w:numId w:val="1"/>
        </w:numPr>
        <w:shd w:val="clear" w:color="auto" w:fill="FFFFFF"/>
        <w:spacing w:before="0" w:beforeAutospacing="0" w:after="0" w:afterAutospacing="0"/>
        <w:rPr>
          <w:rFonts w:ascii="Arial" w:hAnsi="Arial" w:cs="Arial"/>
          <w:color w:val="000000"/>
          <w:sz w:val="22"/>
          <w:szCs w:val="22"/>
        </w:rPr>
      </w:pPr>
      <w:r>
        <w:rPr>
          <w:rFonts w:ascii="Arial" w:hAnsi="Arial" w:cs="Arial"/>
          <w:color w:val="000000"/>
          <w:sz w:val="22"/>
          <w:szCs w:val="22"/>
        </w:rPr>
        <w:t>Yoga mudra</w:t>
      </w:r>
    </w:p>
    <w:p w14:paraId="4B9BA386" w14:textId="75612708" w:rsidR="007362B1" w:rsidRDefault="007362B1" w:rsidP="00A7604C">
      <w:pPr>
        <w:pStyle w:val="NormalWeb"/>
        <w:numPr>
          <w:ilvl w:val="0"/>
          <w:numId w:val="1"/>
        </w:numPr>
        <w:shd w:val="clear" w:color="auto" w:fill="FFFFFF"/>
        <w:spacing w:before="0" w:beforeAutospacing="0" w:after="0" w:afterAutospacing="0"/>
        <w:rPr>
          <w:rFonts w:ascii="Arial" w:hAnsi="Arial" w:cs="Arial"/>
          <w:color w:val="000000"/>
          <w:sz w:val="22"/>
          <w:szCs w:val="22"/>
        </w:rPr>
      </w:pPr>
      <w:r>
        <w:rPr>
          <w:rFonts w:ascii="Arial" w:hAnsi="Arial" w:cs="Arial"/>
          <w:color w:val="000000"/>
          <w:sz w:val="22"/>
          <w:szCs w:val="22"/>
        </w:rPr>
        <w:t xml:space="preserve">Savasana </w:t>
      </w:r>
      <w:r w:rsidR="00D07D6D">
        <w:rPr>
          <w:rFonts w:ascii="Arial" w:hAnsi="Arial" w:cs="Arial"/>
          <w:color w:val="000000"/>
          <w:sz w:val="22"/>
          <w:szCs w:val="22"/>
        </w:rPr>
        <w:t>-</w:t>
      </w:r>
    </w:p>
    <w:p w14:paraId="05BEB6DB" w14:textId="77777777" w:rsidR="00D07D6D" w:rsidRDefault="00D07D6D" w:rsidP="007362B1">
      <w:pPr>
        <w:pStyle w:val="NormalWeb"/>
        <w:shd w:val="clear" w:color="auto" w:fill="FFFFFF"/>
        <w:spacing w:before="0" w:beforeAutospacing="0" w:after="0" w:afterAutospacing="0"/>
        <w:rPr>
          <w:rFonts w:ascii="Arial" w:hAnsi="Arial" w:cs="Arial"/>
          <w:color w:val="000000"/>
          <w:sz w:val="22"/>
          <w:szCs w:val="22"/>
        </w:rPr>
      </w:pPr>
    </w:p>
    <w:p w14:paraId="14ACB9F2" w14:textId="2E3107F5" w:rsidR="007362B1" w:rsidRDefault="00D07D6D" w:rsidP="007362B1">
      <w:pPr>
        <w:pStyle w:val="NormalWeb"/>
        <w:shd w:val="clear" w:color="auto" w:fill="FFFFFF"/>
        <w:spacing w:before="0" w:beforeAutospacing="0" w:after="0" w:afterAutospacing="0"/>
        <w:rPr>
          <w:rFonts w:ascii="Arial" w:hAnsi="Arial" w:cs="Arial"/>
          <w:color w:val="000000"/>
          <w:sz w:val="22"/>
          <w:szCs w:val="22"/>
        </w:rPr>
      </w:pPr>
      <w:r w:rsidRPr="00D07D6D">
        <w:rPr>
          <w:rFonts w:ascii="Arial" w:hAnsi="Arial" w:cs="Arial"/>
          <w:color w:val="000000"/>
          <w:sz w:val="22"/>
          <w:szCs w:val="22"/>
          <w:u w:val="single"/>
        </w:rPr>
        <w:t>Pranayama</w:t>
      </w:r>
      <w:r>
        <w:rPr>
          <w:rFonts w:ascii="Arial" w:hAnsi="Arial" w:cs="Arial"/>
          <w:color w:val="000000"/>
          <w:sz w:val="22"/>
          <w:szCs w:val="22"/>
        </w:rPr>
        <w:t xml:space="preserve">: </w:t>
      </w:r>
      <w:r w:rsidR="007362B1">
        <w:rPr>
          <w:rFonts w:ascii="Arial" w:hAnsi="Arial" w:cs="Arial"/>
          <w:color w:val="000000"/>
          <w:sz w:val="22"/>
          <w:szCs w:val="22"/>
        </w:rPr>
        <w:t>To address low energy/kapha – breath of joy</w:t>
      </w:r>
    </w:p>
    <w:p w14:paraId="10905E64" w14:textId="76C96497" w:rsidR="007362B1" w:rsidRDefault="007362B1" w:rsidP="007362B1">
      <w:pPr>
        <w:pStyle w:val="NormalWeb"/>
        <w:shd w:val="clear" w:color="auto" w:fill="FFFFFF"/>
        <w:spacing w:before="0" w:beforeAutospacing="0" w:after="0" w:afterAutospacing="0"/>
        <w:rPr>
          <w:rFonts w:ascii="Arial" w:hAnsi="Arial" w:cs="Arial"/>
          <w:color w:val="000000"/>
          <w:sz w:val="22"/>
          <w:szCs w:val="22"/>
        </w:rPr>
      </w:pPr>
      <w:r>
        <w:rPr>
          <w:rFonts w:ascii="Arial" w:hAnsi="Arial" w:cs="Arial"/>
          <w:color w:val="000000"/>
          <w:sz w:val="22"/>
          <w:szCs w:val="22"/>
        </w:rPr>
        <w:t xml:space="preserve">For </w:t>
      </w:r>
      <w:r w:rsidR="00C216A0">
        <w:rPr>
          <w:rFonts w:ascii="Arial" w:hAnsi="Arial" w:cs="Arial"/>
          <w:color w:val="000000"/>
          <w:sz w:val="22"/>
          <w:szCs w:val="22"/>
        </w:rPr>
        <w:t>Vata</w:t>
      </w:r>
      <w:r>
        <w:rPr>
          <w:rFonts w:ascii="Arial" w:hAnsi="Arial" w:cs="Arial"/>
          <w:color w:val="000000"/>
          <w:sz w:val="22"/>
          <w:szCs w:val="22"/>
        </w:rPr>
        <w:t xml:space="preserve"> </w:t>
      </w:r>
      <w:r w:rsidR="00D07D6D">
        <w:rPr>
          <w:rFonts w:ascii="Arial" w:hAnsi="Arial" w:cs="Arial"/>
          <w:color w:val="000000"/>
          <w:sz w:val="22"/>
          <w:szCs w:val="22"/>
        </w:rPr>
        <w:t>–</w:t>
      </w:r>
      <w:r>
        <w:rPr>
          <w:rFonts w:ascii="Arial" w:hAnsi="Arial" w:cs="Arial"/>
          <w:color w:val="000000"/>
          <w:sz w:val="22"/>
          <w:szCs w:val="22"/>
        </w:rPr>
        <w:t xml:space="preserve"> </w:t>
      </w:r>
      <w:r w:rsidR="00D07D6D">
        <w:rPr>
          <w:rFonts w:ascii="Arial" w:hAnsi="Arial" w:cs="Arial"/>
          <w:color w:val="000000"/>
          <w:sz w:val="22"/>
          <w:szCs w:val="22"/>
        </w:rPr>
        <w:t xml:space="preserve">box breathing, </w:t>
      </w:r>
      <w:r w:rsidR="00C216A0">
        <w:rPr>
          <w:rFonts w:ascii="Arial" w:hAnsi="Arial" w:cs="Arial"/>
          <w:color w:val="000000"/>
          <w:sz w:val="22"/>
          <w:szCs w:val="22"/>
        </w:rPr>
        <w:t>three-part</w:t>
      </w:r>
      <w:r w:rsidR="00D07D6D">
        <w:rPr>
          <w:rFonts w:ascii="Arial" w:hAnsi="Arial" w:cs="Arial"/>
          <w:color w:val="000000"/>
          <w:sz w:val="22"/>
          <w:szCs w:val="22"/>
        </w:rPr>
        <w:t xml:space="preserve"> breathing </w:t>
      </w:r>
    </w:p>
    <w:p w14:paraId="1D770DA5" w14:textId="69D534BF" w:rsidR="00D07D6D" w:rsidRDefault="00D07D6D" w:rsidP="007362B1">
      <w:pPr>
        <w:pStyle w:val="NormalWeb"/>
        <w:shd w:val="clear" w:color="auto" w:fill="FFFFFF"/>
        <w:spacing w:before="0" w:beforeAutospacing="0" w:after="0" w:afterAutospacing="0"/>
        <w:rPr>
          <w:rFonts w:ascii="Arial" w:hAnsi="Arial" w:cs="Arial"/>
          <w:color w:val="000000"/>
          <w:sz w:val="22"/>
          <w:szCs w:val="22"/>
        </w:rPr>
      </w:pPr>
      <w:r>
        <w:rPr>
          <w:rFonts w:ascii="Arial" w:hAnsi="Arial" w:cs="Arial"/>
          <w:color w:val="000000"/>
          <w:sz w:val="22"/>
          <w:szCs w:val="22"/>
        </w:rPr>
        <w:t>Balance energy – alternate nostril (inhale positivity</w:t>
      </w:r>
      <w:r w:rsidR="00917D05">
        <w:rPr>
          <w:rFonts w:ascii="Arial" w:hAnsi="Arial" w:cs="Arial"/>
          <w:color w:val="000000"/>
          <w:sz w:val="22"/>
          <w:szCs w:val="22"/>
        </w:rPr>
        <w:t xml:space="preserve"> and </w:t>
      </w:r>
      <w:r>
        <w:rPr>
          <w:rFonts w:ascii="Arial" w:hAnsi="Arial" w:cs="Arial"/>
          <w:color w:val="000000"/>
          <w:sz w:val="22"/>
          <w:szCs w:val="22"/>
        </w:rPr>
        <w:t>exhale negativity or things that she no longer needs), mudras with deep breathing.</w:t>
      </w:r>
    </w:p>
    <w:p w14:paraId="4C659720" w14:textId="77777777" w:rsidR="00D07D6D" w:rsidRDefault="00D07D6D" w:rsidP="007362B1">
      <w:pPr>
        <w:pStyle w:val="NormalWeb"/>
        <w:shd w:val="clear" w:color="auto" w:fill="FFFFFF"/>
        <w:spacing w:before="0" w:beforeAutospacing="0" w:after="0" w:afterAutospacing="0"/>
        <w:rPr>
          <w:rFonts w:ascii="Arial" w:hAnsi="Arial" w:cs="Arial"/>
          <w:color w:val="000000"/>
          <w:sz w:val="22"/>
          <w:szCs w:val="22"/>
        </w:rPr>
      </w:pPr>
    </w:p>
    <w:p w14:paraId="376EC26F" w14:textId="6AD1EF06" w:rsidR="00D07D6D" w:rsidRDefault="00D07D6D" w:rsidP="007362B1">
      <w:pPr>
        <w:pStyle w:val="NormalWeb"/>
        <w:shd w:val="clear" w:color="auto" w:fill="FFFFFF"/>
        <w:spacing w:before="0" w:beforeAutospacing="0" w:after="0" w:afterAutospacing="0"/>
        <w:rPr>
          <w:rFonts w:ascii="Arial" w:hAnsi="Arial" w:cs="Arial"/>
          <w:color w:val="000000"/>
          <w:sz w:val="22"/>
          <w:szCs w:val="22"/>
        </w:rPr>
      </w:pPr>
      <w:r w:rsidRPr="00D07D6D">
        <w:rPr>
          <w:rFonts w:ascii="Arial" w:hAnsi="Arial" w:cs="Arial"/>
          <w:color w:val="000000"/>
          <w:sz w:val="22"/>
          <w:szCs w:val="22"/>
          <w:u w:val="single"/>
        </w:rPr>
        <w:t>Meditation</w:t>
      </w:r>
      <w:r>
        <w:rPr>
          <w:rFonts w:ascii="Arial" w:hAnsi="Arial" w:cs="Arial"/>
          <w:color w:val="000000"/>
          <w:sz w:val="22"/>
          <w:szCs w:val="22"/>
        </w:rPr>
        <w:t xml:space="preserve"> – positive affirmation</w:t>
      </w:r>
      <w:r w:rsidR="00811566">
        <w:rPr>
          <w:rFonts w:ascii="Arial" w:hAnsi="Arial" w:cs="Arial"/>
          <w:color w:val="000000"/>
          <w:sz w:val="22"/>
          <w:szCs w:val="22"/>
        </w:rPr>
        <w:t xml:space="preserve"> and </w:t>
      </w:r>
      <w:r>
        <w:rPr>
          <w:rFonts w:ascii="Arial" w:hAnsi="Arial" w:cs="Arial"/>
          <w:color w:val="000000"/>
          <w:sz w:val="22"/>
          <w:szCs w:val="22"/>
        </w:rPr>
        <w:t>loving kindness (for self-compassion</w:t>
      </w:r>
      <w:r w:rsidR="00D26425">
        <w:rPr>
          <w:rFonts w:ascii="Arial" w:hAnsi="Arial" w:cs="Arial"/>
          <w:color w:val="000000"/>
          <w:sz w:val="22"/>
          <w:szCs w:val="22"/>
        </w:rPr>
        <w:t>, ahimsa</w:t>
      </w:r>
      <w:r>
        <w:rPr>
          <w:rFonts w:ascii="Arial" w:hAnsi="Arial" w:cs="Arial"/>
          <w:color w:val="000000"/>
          <w:sz w:val="22"/>
          <w:szCs w:val="22"/>
        </w:rPr>
        <w:t>).</w:t>
      </w:r>
    </w:p>
    <w:p w14:paraId="6E5F47A7" w14:textId="77777777" w:rsidR="00D26425" w:rsidRDefault="00D26425" w:rsidP="007362B1">
      <w:pPr>
        <w:pStyle w:val="NormalWeb"/>
        <w:shd w:val="clear" w:color="auto" w:fill="FFFFFF"/>
        <w:spacing w:before="0" w:beforeAutospacing="0" w:after="0" w:afterAutospacing="0"/>
        <w:rPr>
          <w:rFonts w:ascii="Arial" w:hAnsi="Arial" w:cs="Arial"/>
          <w:color w:val="000000"/>
          <w:sz w:val="22"/>
          <w:szCs w:val="22"/>
        </w:rPr>
      </w:pPr>
    </w:p>
    <w:p w14:paraId="13590993" w14:textId="32CEAE68" w:rsidR="00D26425" w:rsidRDefault="00E9161B" w:rsidP="007362B1">
      <w:pPr>
        <w:pStyle w:val="NormalWeb"/>
        <w:shd w:val="clear" w:color="auto" w:fill="FFFFFF"/>
        <w:spacing w:before="0" w:beforeAutospacing="0" w:after="0" w:afterAutospacing="0"/>
        <w:rPr>
          <w:rFonts w:ascii="Arial" w:hAnsi="Arial" w:cs="Arial"/>
          <w:color w:val="000000"/>
          <w:sz w:val="22"/>
          <w:szCs w:val="22"/>
        </w:rPr>
      </w:pPr>
      <w:r w:rsidRPr="00811566">
        <w:rPr>
          <w:rFonts w:ascii="Arial" w:hAnsi="Arial" w:cs="Arial"/>
          <w:color w:val="000000"/>
          <w:sz w:val="22"/>
          <w:szCs w:val="22"/>
          <w:u w:val="single"/>
        </w:rPr>
        <w:t>Branches of Yoga</w:t>
      </w:r>
      <w:r w:rsidR="00D26425">
        <w:rPr>
          <w:rFonts w:ascii="Arial" w:hAnsi="Arial" w:cs="Arial"/>
          <w:color w:val="000000"/>
          <w:sz w:val="22"/>
          <w:szCs w:val="22"/>
        </w:rPr>
        <w:t xml:space="preserve"> – Raja &amp; </w:t>
      </w:r>
      <w:r w:rsidR="00811566">
        <w:rPr>
          <w:rFonts w:ascii="Arial" w:hAnsi="Arial" w:cs="Arial"/>
          <w:color w:val="000000"/>
          <w:sz w:val="22"/>
          <w:szCs w:val="22"/>
        </w:rPr>
        <w:t>Karma</w:t>
      </w:r>
      <w:r w:rsidR="00D26425">
        <w:rPr>
          <w:rFonts w:ascii="Arial" w:hAnsi="Arial" w:cs="Arial"/>
          <w:color w:val="000000"/>
          <w:sz w:val="22"/>
          <w:szCs w:val="22"/>
        </w:rPr>
        <w:t xml:space="preserve"> – discriminative discernment between permanent and impermanent</w:t>
      </w:r>
      <w:r w:rsidR="00811566">
        <w:rPr>
          <w:rFonts w:ascii="Arial" w:hAnsi="Arial" w:cs="Arial"/>
          <w:color w:val="000000"/>
          <w:sz w:val="22"/>
          <w:szCs w:val="22"/>
        </w:rPr>
        <w:t>, four locks and keys, ahimsa, selfless service (no expectation of outcome).</w:t>
      </w:r>
    </w:p>
    <w:p w14:paraId="42DCA26C" w14:textId="77777777" w:rsidR="00D07D6D" w:rsidRDefault="00D07D6D" w:rsidP="007362B1">
      <w:pPr>
        <w:pStyle w:val="NormalWeb"/>
        <w:shd w:val="clear" w:color="auto" w:fill="FFFFFF"/>
        <w:spacing w:before="0" w:beforeAutospacing="0" w:after="0" w:afterAutospacing="0"/>
        <w:rPr>
          <w:rFonts w:ascii="Arial" w:hAnsi="Arial" w:cs="Arial"/>
          <w:color w:val="000000"/>
          <w:sz w:val="22"/>
          <w:szCs w:val="22"/>
        </w:rPr>
      </w:pPr>
    </w:p>
    <w:p w14:paraId="0487E46C" w14:textId="458D2E09" w:rsidR="00D07D6D" w:rsidRDefault="00D07D6D" w:rsidP="007362B1">
      <w:pPr>
        <w:pStyle w:val="NormalWeb"/>
        <w:shd w:val="clear" w:color="auto" w:fill="FFFFFF"/>
        <w:spacing w:before="0" w:beforeAutospacing="0" w:after="0" w:afterAutospacing="0"/>
        <w:rPr>
          <w:rFonts w:ascii="Arial" w:hAnsi="Arial" w:cs="Arial"/>
          <w:color w:val="000000"/>
          <w:sz w:val="22"/>
          <w:szCs w:val="22"/>
        </w:rPr>
      </w:pPr>
      <w:r w:rsidRPr="00AD76DC">
        <w:rPr>
          <w:rFonts w:ascii="Arial" w:hAnsi="Arial" w:cs="Arial"/>
          <w:color w:val="000000"/>
          <w:sz w:val="22"/>
          <w:szCs w:val="22"/>
          <w:u w:val="single"/>
        </w:rPr>
        <w:t>Home practice</w:t>
      </w:r>
      <w:r>
        <w:rPr>
          <w:rFonts w:ascii="Arial" w:hAnsi="Arial" w:cs="Arial"/>
          <w:color w:val="000000"/>
          <w:sz w:val="22"/>
          <w:szCs w:val="22"/>
        </w:rPr>
        <w:t>:</w:t>
      </w:r>
    </w:p>
    <w:p w14:paraId="360D4CA7" w14:textId="1682FFD6" w:rsidR="00D07D6D" w:rsidRDefault="00D07D6D" w:rsidP="00D07D6D">
      <w:pPr>
        <w:pStyle w:val="NormalWeb"/>
        <w:numPr>
          <w:ilvl w:val="0"/>
          <w:numId w:val="3"/>
        </w:numPr>
        <w:shd w:val="clear" w:color="auto" w:fill="FFFFFF"/>
        <w:spacing w:before="0" w:beforeAutospacing="0" w:after="0" w:afterAutospacing="0"/>
        <w:rPr>
          <w:rFonts w:ascii="Arial" w:hAnsi="Arial" w:cs="Arial"/>
          <w:color w:val="000000"/>
          <w:sz w:val="22"/>
          <w:szCs w:val="22"/>
        </w:rPr>
      </w:pPr>
      <w:r>
        <w:rPr>
          <w:rFonts w:ascii="Arial" w:hAnsi="Arial" w:cs="Arial"/>
          <w:color w:val="000000"/>
          <w:sz w:val="22"/>
          <w:szCs w:val="22"/>
        </w:rPr>
        <w:t xml:space="preserve">Meditation –  starting with </w:t>
      </w:r>
      <w:r w:rsidR="00811566">
        <w:rPr>
          <w:rFonts w:ascii="Arial" w:hAnsi="Arial" w:cs="Arial"/>
          <w:color w:val="000000"/>
          <w:sz w:val="22"/>
          <w:szCs w:val="22"/>
        </w:rPr>
        <w:t>5</w:t>
      </w:r>
      <w:r>
        <w:rPr>
          <w:rFonts w:ascii="Arial" w:hAnsi="Arial" w:cs="Arial"/>
          <w:color w:val="000000"/>
          <w:sz w:val="22"/>
          <w:szCs w:val="22"/>
        </w:rPr>
        <w:t xml:space="preserve"> minutes then increase the duration with the goal of </w:t>
      </w:r>
      <w:r w:rsidR="00811566">
        <w:rPr>
          <w:rFonts w:ascii="Arial" w:hAnsi="Arial" w:cs="Arial"/>
          <w:color w:val="000000"/>
          <w:sz w:val="22"/>
          <w:szCs w:val="22"/>
        </w:rPr>
        <w:t xml:space="preserve">15 </w:t>
      </w:r>
      <w:r>
        <w:rPr>
          <w:rFonts w:ascii="Arial" w:hAnsi="Arial" w:cs="Arial"/>
          <w:color w:val="000000"/>
          <w:sz w:val="22"/>
          <w:szCs w:val="22"/>
        </w:rPr>
        <w:t>minutes daily</w:t>
      </w:r>
      <w:r w:rsidR="00811566">
        <w:rPr>
          <w:rFonts w:ascii="Arial" w:hAnsi="Arial" w:cs="Arial"/>
          <w:color w:val="000000"/>
          <w:sz w:val="22"/>
          <w:szCs w:val="22"/>
        </w:rPr>
        <w:t>.</w:t>
      </w:r>
    </w:p>
    <w:p w14:paraId="75AC5397" w14:textId="3A9D69B8" w:rsidR="00AD76DC" w:rsidRDefault="00D07D6D" w:rsidP="00D07D6D">
      <w:pPr>
        <w:pStyle w:val="NormalWeb"/>
        <w:numPr>
          <w:ilvl w:val="0"/>
          <w:numId w:val="3"/>
        </w:numPr>
        <w:shd w:val="clear" w:color="auto" w:fill="FFFFFF"/>
        <w:spacing w:before="0" w:beforeAutospacing="0" w:after="0" w:afterAutospacing="0"/>
        <w:rPr>
          <w:rFonts w:ascii="Arial" w:hAnsi="Arial" w:cs="Arial"/>
          <w:color w:val="000000"/>
          <w:sz w:val="22"/>
          <w:szCs w:val="22"/>
        </w:rPr>
      </w:pPr>
      <w:r>
        <w:rPr>
          <w:rFonts w:ascii="Arial" w:hAnsi="Arial" w:cs="Arial"/>
          <w:color w:val="000000"/>
          <w:sz w:val="22"/>
          <w:szCs w:val="22"/>
        </w:rPr>
        <w:t xml:space="preserve">Breath – </w:t>
      </w:r>
      <w:proofErr w:type="spellStart"/>
      <w:r w:rsidR="00811566">
        <w:rPr>
          <w:rFonts w:ascii="Arial" w:hAnsi="Arial" w:cs="Arial"/>
          <w:color w:val="000000"/>
          <w:sz w:val="22"/>
          <w:szCs w:val="22"/>
        </w:rPr>
        <w:t>Kapalabhati</w:t>
      </w:r>
      <w:proofErr w:type="spellEnd"/>
      <w:r w:rsidR="00811566">
        <w:rPr>
          <w:rFonts w:ascii="Arial" w:hAnsi="Arial" w:cs="Arial"/>
          <w:color w:val="000000"/>
          <w:sz w:val="22"/>
          <w:szCs w:val="22"/>
        </w:rPr>
        <w:t xml:space="preserve"> and alternate nostril before meditation.</w:t>
      </w:r>
    </w:p>
    <w:p w14:paraId="4DF53F33" w14:textId="7A151992" w:rsidR="00D07D6D" w:rsidRDefault="00AD76DC" w:rsidP="00D07D6D">
      <w:pPr>
        <w:pStyle w:val="NormalWeb"/>
        <w:numPr>
          <w:ilvl w:val="0"/>
          <w:numId w:val="3"/>
        </w:numPr>
        <w:shd w:val="clear" w:color="auto" w:fill="FFFFFF"/>
        <w:spacing w:before="0" w:beforeAutospacing="0" w:after="0" w:afterAutospacing="0"/>
        <w:rPr>
          <w:rFonts w:ascii="Arial" w:hAnsi="Arial" w:cs="Arial"/>
          <w:color w:val="000000"/>
          <w:sz w:val="22"/>
          <w:szCs w:val="22"/>
        </w:rPr>
      </w:pPr>
      <w:r>
        <w:rPr>
          <w:rFonts w:ascii="Arial" w:hAnsi="Arial" w:cs="Arial"/>
          <w:color w:val="000000"/>
          <w:sz w:val="22"/>
          <w:szCs w:val="22"/>
        </w:rPr>
        <w:t xml:space="preserve">Asana practices – </w:t>
      </w:r>
      <w:r w:rsidR="00811566">
        <w:rPr>
          <w:rFonts w:ascii="Arial" w:hAnsi="Arial" w:cs="Arial"/>
          <w:color w:val="000000"/>
          <w:sz w:val="22"/>
          <w:szCs w:val="22"/>
        </w:rPr>
        <w:t xml:space="preserve">20 </w:t>
      </w:r>
      <w:r>
        <w:rPr>
          <w:rFonts w:ascii="Arial" w:hAnsi="Arial" w:cs="Arial"/>
          <w:color w:val="000000"/>
          <w:sz w:val="22"/>
          <w:szCs w:val="22"/>
        </w:rPr>
        <w:t xml:space="preserve">minutes </w:t>
      </w:r>
      <w:r w:rsidR="00811566">
        <w:rPr>
          <w:rFonts w:ascii="Arial" w:hAnsi="Arial" w:cs="Arial"/>
          <w:color w:val="000000"/>
          <w:sz w:val="22"/>
          <w:szCs w:val="22"/>
        </w:rPr>
        <w:t>at least twice a week.</w:t>
      </w:r>
    </w:p>
    <w:p w14:paraId="404A1C52" w14:textId="65BA27AE" w:rsidR="00811566" w:rsidRDefault="00811566" w:rsidP="00D07D6D">
      <w:pPr>
        <w:pStyle w:val="NormalWeb"/>
        <w:numPr>
          <w:ilvl w:val="0"/>
          <w:numId w:val="3"/>
        </w:numPr>
        <w:shd w:val="clear" w:color="auto" w:fill="FFFFFF"/>
        <w:spacing w:before="0" w:beforeAutospacing="0" w:after="0" w:afterAutospacing="0"/>
        <w:rPr>
          <w:rFonts w:ascii="Arial" w:hAnsi="Arial" w:cs="Arial"/>
          <w:color w:val="000000"/>
          <w:sz w:val="22"/>
          <w:szCs w:val="22"/>
        </w:rPr>
      </w:pPr>
      <w:r>
        <w:rPr>
          <w:rFonts w:ascii="Arial" w:hAnsi="Arial" w:cs="Arial"/>
          <w:color w:val="000000"/>
          <w:sz w:val="22"/>
          <w:szCs w:val="22"/>
        </w:rPr>
        <w:t>Daily mood tracker</w:t>
      </w:r>
    </w:p>
    <w:p w14:paraId="15D1E3E6" w14:textId="77777777" w:rsidR="00AD76DC" w:rsidRDefault="00AD76DC" w:rsidP="00AD76DC">
      <w:pPr>
        <w:pStyle w:val="NormalWeb"/>
        <w:shd w:val="clear" w:color="auto" w:fill="FFFFFF"/>
        <w:spacing w:before="0" w:beforeAutospacing="0" w:after="0" w:afterAutospacing="0"/>
        <w:rPr>
          <w:rFonts w:ascii="Arial" w:hAnsi="Arial" w:cs="Arial"/>
          <w:color w:val="000000"/>
          <w:sz w:val="22"/>
          <w:szCs w:val="22"/>
        </w:rPr>
      </w:pPr>
    </w:p>
    <w:p w14:paraId="2170E5FC" w14:textId="7ACEC44B" w:rsidR="00811566" w:rsidRPr="00E9161B" w:rsidRDefault="00AD76DC" w:rsidP="00811566">
      <w:pPr>
        <w:pStyle w:val="NormalWeb"/>
        <w:shd w:val="clear" w:color="auto" w:fill="FFFFFF"/>
        <w:spacing w:before="0" w:beforeAutospacing="0" w:after="0" w:afterAutospacing="0"/>
        <w:rPr>
          <w:rFonts w:ascii="Arial" w:hAnsi="Arial" w:cs="Arial"/>
          <w:color w:val="000000"/>
          <w:sz w:val="22"/>
          <w:szCs w:val="22"/>
        </w:rPr>
      </w:pPr>
      <w:r w:rsidRPr="00AD76DC">
        <w:rPr>
          <w:rFonts w:ascii="Arial" w:hAnsi="Arial" w:cs="Arial"/>
          <w:color w:val="000000"/>
          <w:sz w:val="22"/>
          <w:szCs w:val="22"/>
          <w:u w:val="single"/>
        </w:rPr>
        <w:t>Assessment</w:t>
      </w:r>
      <w:r>
        <w:rPr>
          <w:rFonts w:ascii="Arial" w:hAnsi="Arial" w:cs="Arial"/>
          <w:color w:val="000000"/>
          <w:sz w:val="22"/>
          <w:szCs w:val="22"/>
        </w:rPr>
        <w:t xml:space="preserve">: </w:t>
      </w:r>
      <w:r w:rsidRPr="00AD76DC">
        <w:rPr>
          <w:rFonts w:ascii="Arial" w:hAnsi="Arial" w:cs="Arial"/>
          <w:color w:val="000000"/>
          <w:sz w:val="22"/>
          <w:szCs w:val="22"/>
        </w:rPr>
        <w:t xml:space="preserve">I will </w:t>
      </w:r>
      <w:r w:rsidR="00811566">
        <w:rPr>
          <w:rFonts w:ascii="Arial" w:hAnsi="Arial" w:cs="Arial"/>
          <w:color w:val="000000"/>
          <w:sz w:val="22"/>
          <w:szCs w:val="22"/>
        </w:rPr>
        <w:t xml:space="preserve">Neuro-QOL_V10_anxiety and </w:t>
      </w:r>
      <w:proofErr w:type="spellStart"/>
      <w:r w:rsidR="00811566">
        <w:rPr>
          <w:rFonts w:ascii="Arial" w:hAnsi="Arial" w:cs="Arial"/>
          <w:color w:val="000000"/>
          <w:sz w:val="22"/>
          <w:szCs w:val="22"/>
        </w:rPr>
        <w:t>NIH_Toolbox_fixed</w:t>
      </w:r>
      <w:proofErr w:type="spellEnd"/>
      <w:r w:rsidR="00811566">
        <w:rPr>
          <w:rFonts w:ascii="Arial" w:hAnsi="Arial" w:cs="Arial"/>
          <w:color w:val="000000"/>
          <w:sz w:val="22"/>
          <w:szCs w:val="22"/>
        </w:rPr>
        <w:t xml:space="preserve"> form for perceived stress  </w:t>
      </w:r>
    </w:p>
    <w:p w14:paraId="71400EA6" w14:textId="31912B28" w:rsidR="00EB15BB" w:rsidRPr="00E9161B" w:rsidRDefault="00EB15BB" w:rsidP="00AD76DC">
      <w:pPr>
        <w:pStyle w:val="NormalWeb"/>
        <w:shd w:val="clear" w:color="auto" w:fill="FFFFFF"/>
        <w:spacing w:before="0" w:beforeAutospacing="0" w:after="0" w:afterAutospacing="0"/>
        <w:rPr>
          <w:rFonts w:ascii="Arial" w:hAnsi="Arial" w:cs="Arial"/>
          <w:color w:val="000000"/>
          <w:sz w:val="22"/>
          <w:szCs w:val="22"/>
        </w:rPr>
      </w:pPr>
    </w:p>
    <w:sectPr w:rsidR="00EB15BB" w:rsidRPr="00E916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2F7856"/>
    <w:multiLevelType w:val="hybridMultilevel"/>
    <w:tmpl w:val="244AA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EC65A9"/>
    <w:multiLevelType w:val="hybridMultilevel"/>
    <w:tmpl w:val="45541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C073D2"/>
    <w:multiLevelType w:val="hybridMultilevel"/>
    <w:tmpl w:val="41B66AF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601644497">
    <w:abstractNumId w:val="2"/>
  </w:num>
  <w:num w:numId="2" w16cid:durableId="1311326669">
    <w:abstractNumId w:val="0"/>
  </w:num>
  <w:num w:numId="3" w16cid:durableId="1285697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04C"/>
    <w:rsid w:val="00002BF4"/>
    <w:rsid w:val="0021022F"/>
    <w:rsid w:val="006C2AAC"/>
    <w:rsid w:val="006E4918"/>
    <w:rsid w:val="007362B1"/>
    <w:rsid w:val="007960D0"/>
    <w:rsid w:val="00811566"/>
    <w:rsid w:val="008748A2"/>
    <w:rsid w:val="00917D05"/>
    <w:rsid w:val="00A7604C"/>
    <w:rsid w:val="00AD76DC"/>
    <w:rsid w:val="00AE0CBE"/>
    <w:rsid w:val="00C216A0"/>
    <w:rsid w:val="00CA5A19"/>
    <w:rsid w:val="00D07D6D"/>
    <w:rsid w:val="00D26425"/>
    <w:rsid w:val="00DC5AD0"/>
    <w:rsid w:val="00E9161B"/>
    <w:rsid w:val="00E95440"/>
    <w:rsid w:val="00EB15BB"/>
    <w:rsid w:val="00F95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94155"/>
  <w15:chartTrackingRefBased/>
  <w15:docId w15:val="{D1B98EAB-7F89-4013-B469-F5910928D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60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60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60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60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60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60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60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60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60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0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60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60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60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60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60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60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60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604C"/>
    <w:rPr>
      <w:rFonts w:eastAsiaTheme="majorEastAsia" w:cstheme="majorBidi"/>
      <w:color w:val="272727" w:themeColor="text1" w:themeTint="D8"/>
    </w:rPr>
  </w:style>
  <w:style w:type="paragraph" w:styleId="Title">
    <w:name w:val="Title"/>
    <w:basedOn w:val="Normal"/>
    <w:next w:val="Normal"/>
    <w:link w:val="TitleChar"/>
    <w:uiPriority w:val="10"/>
    <w:qFormat/>
    <w:rsid w:val="00A760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60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60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60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604C"/>
    <w:pPr>
      <w:spacing w:before="160"/>
      <w:jc w:val="center"/>
    </w:pPr>
    <w:rPr>
      <w:i/>
      <w:iCs/>
      <w:color w:val="404040" w:themeColor="text1" w:themeTint="BF"/>
    </w:rPr>
  </w:style>
  <w:style w:type="character" w:customStyle="1" w:styleId="QuoteChar">
    <w:name w:val="Quote Char"/>
    <w:basedOn w:val="DefaultParagraphFont"/>
    <w:link w:val="Quote"/>
    <w:uiPriority w:val="29"/>
    <w:rsid w:val="00A7604C"/>
    <w:rPr>
      <w:i/>
      <w:iCs/>
      <w:color w:val="404040" w:themeColor="text1" w:themeTint="BF"/>
    </w:rPr>
  </w:style>
  <w:style w:type="paragraph" w:styleId="ListParagraph">
    <w:name w:val="List Paragraph"/>
    <w:basedOn w:val="Normal"/>
    <w:uiPriority w:val="34"/>
    <w:qFormat/>
    <w:rsid w:val="00A7604C"/>
    <w:pPr>
      <w:ind w:left="720"/>
      <w:contextualSpacing/>
    </w:pPr>
  </w:style>
  <w:style w:type="character" w:styleId="IntenseEmphasis">
    <w:name w:val="Intense Emphasis"/>
    <w:basedOn w:val="DefaultParagraphFont"/>
    <w:uiPriority w:val="21"/>
    <w:qFormat/>
    <w:rsid w:val="00A7604C"/>
    <w:rPr>
      <w:i/>
      <w:iCs/>
      <w:color w:val="0F4761" w:themeColor="accent1" w:themeShade="BF"/>
    </w:rPr>
  </w:style>
  <w:style w:type="paragraph" w:styleId="IntenseQuote">
    <w:name w:val="Intense Quote"/>
    <w:basedOn w:val="Normal"/>
    <w:next w:val="Normal"/>
    <w:link w:val="IntenseQuoteChar"/>
    <w:uiPriority w:val="30"/>
    <w:qFormat/>
    <w:rsid w:val="00A760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604C"/>
    <w:rPr>
      <w:i/>
      <w:iCs/>
      <w:color w:val="0F4761" w:themeColor="accent1" w:themeShade="BF"/>
    </w:rPr>
  </w:style>
  <w:style w:type="character" w:styleId="IntenseReference">
    <w:name w:val="Intense Reference"/>
    <w:basedOn w:val="DefaultParagraphFont"/>
    <w:uiPriority w:val="32"/>
    <w:qFormat/>
    <w:rsid w:val="00A7604C"/>
    <w:rPr>
      <w:b/>
      <w:bCs/>
      <w:smallCaps/>
      <w:color w:val="0F4761" w:themeColor="accent1" w:themeShade="BF"/>
      <w:spacing w:val="5"/>
    </w:rPr>
  </w:style>
  <w:style w:type="paragraph" w:styleId="NormalWeb">
    <w:name w:val="Normal (Web)"/>
    <w:basedOn w:val="Normal"/>
    <w:uiPriority w:val="99"/>
    <w:unhideWhenUsed/>
    <w:rsid w:val="00A7604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A760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305</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Songsasen, Nucharin</dc:creator>
  <cp:keywords/>
  <dc:description/>
  <cp:lastModifiedBy>Songsasen, Nucharin</cp:lastModifiedBy>
  <cp:revision>3</cp:revision>
  <dcterms:created xsi:type="dcterms:W3CDTF">2024-08-18T19:16:00Z</dcterms:created>
  <dcterms:modified xsi:type="dcterms:W3CDTF">2024-08-18T19:36:00Z</dcterms:modified>
</cp:coreProperties>
</file>